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CE2A" w14:textId="77777777" w:rsidR="00863AE7" w:rsidRDefault="00020C7E" w:rsidP="00E13D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863AE7" w:rsidRPr="001C4EB5">
        <w:rPr>
          <w:rFonts w:ascii="Times New Roman" w:hAnsi="Times New Roman" w:cs="Times New Roman"/>
          <w:b/>
          <w:sz w:val="28"/>
          <w:szCs w:val="28"/>
        </w:rPr>
        <w:t xml:space="preserve"> контроля частоты вращения клюшки хоккеис</w:t>
      </w:r>
      <w:r w:rsidR="00707EEE">
        <w:rPr>
          <w:rFonts w:ascii="Times New Roman" w:hAnsi="Times New Roman" w:cs="Times New Roman"/>
          <w:b/>
          <w:sz w:val="28"/>
          <w:szCs w:val="28"/>
        </w:rPr>
        <w:t>тов с «правым» и «левым» хватом</w:t>
      </w:r>
    </w:p>
    <w:p w14:paraId="0186E406" w14:textId="77777777" w:rsidR="00EA5827" w:rsidRDefault="00EA5827" w:rsidP="00E13D2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И.Ю.</w:t>
      </w:r>
      <w:r w:rsidR="00A9316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Шишков</w:t>
      </w:r>
    </w:p>
    <w:p w14:paraId="2EE66796" w14:textId="77777777" w:rsidR="00EA5827" w:rsidRPr="00EA5827" w:rsidRDefault="00EA5827" w:rsidP="00E13D2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ФГОУ ВО МГАФК</w:t>
      </w:r>
      <w:r w:rsidR="00AB79FA">
        <w:rPr>
          <w:rFonts w:ascii="Times New Roman" w:hAnsi="Times New Roman" w:cs="Times New Roman"/>
          <w:i/>
          <w:sz w:val="28"/>
          <w:szCs w:val="28"/>
        </w:rPr>
        <w:t>, Малаховка, Россия</w:t>
      </w:r>
    </w:p>
    <w:p w14:paraId="5820C22E" w14:textId="77777777" w:rsidR="00863AE7" w:rsidRPr="001C4EB5" w:rsidRDefault="00863AE7" w:rsidP="00C6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EB5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1C4EB5">
        <w:rPr>
          <w:rFonts w:ascii="Times New Roman" w:hAnsi="Times New Roman" w:cs="Times New Roman"/>
          <w:sz w:val="28"/>
          <w:szCs w:val="28"/>
        </w:rPr>
        <w:t xml:space="preserve">В работе впервые представлена методика контроля частоты вращения клюшки хоккеистов при выполнении дриблинга на месте. На основе разработанного программного обеспечения и полученного патента № 2732219 C1 РФ, МПК A61B 5/11 «Устройство для определения частоты и точности движения кисти человека при пронации и супинации: </w:t>
      </w:r>
      <w:r w:rsidRPr="00760BCC">
        <w:rPr>
          <w:rFonts w:ascii="Times New Roman" w:hAnsi="Times New Roman" w:cs="Times New Roman"/>
          <w:sz w:val="28"/>
          <w:szCs w:val="28"/>
        </w:rPr>
        <w:t>№</w:t>
      </w:r>
      <w:r w:rsidRPr="005468DF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  <w:r w:rsidRPr="00760BCC">
        <w:rPr>
          <w:rFonts w:ascii="Times New Roman" w:hAnsi="Times New Roman" w:cs="Times New Roman"/>
          <w:sz w:val="28"/>
          <w:szCs w:val="28"/>
        </w:rPr>
        <w:t>2020104730»</w:t>
      </w:r>
      <w:r w:rsidRPr="001C4EB5">
        <w:rPr>
          <w:rFonts w:ascii="Times New Roman" w:hAnsi="Times New Roman" w:cs="Times New Roman"/>
          <w:sz w:val="28"/>
          <w:szCs w:val="28"/>
        </w:rPr>
        <w:t xml:space="preserve"> проведены исследования частоты работы кистей рук хоккеистов-студентов при имитации обводки «под удобную</w:t>
      </w:r>
      <w:r w:rsidR="00034D5D">
        <w:rPr>
          <w:rFonts w:ascii="Times New Roman" w:hAnsi="Times New Roman" w:cs="Times New Roman"/>
          <w:sz w:val="28"/>
          <w:szCs w:val="28"/>
        </w:rPr>
        <w:t>»</w:t>
      </w:r>
      <w:r w:rsidRPr="001C4EB5">
        <w:rPr>
          <w:rFonts w:ascii="Times New Roman" w:hAnsi="Times New Roman" w:cs="Times New Roman"/>
          <w:sz w:val="28"/>
          <w:szCs w:val="28"/>
        </w:rPr>
        <w:t xml:space="preserve"> и </w:t>
      </w:r>
      <w:r w:rsidR="00034D5D">
        <w:rPr>
          <w:rFonts w:ascii="Times New Roman" w:hAnsi="Times New Roman" w:cs="Times New Roman"/>
          <w:sz w:val="28"/>
          <w:szCs w:val="28"/>
        </w:rPr>
        <w:t>«</w:t>
      </w:r>
      <w:r w:rsidRPr="001C4EB5">
        <w:rPr>
          <w:rFonts w:ascii="Times New Roman" w:hAnsi="Times New Roman" w:cs="Times New Roman"/>
          <w:sz w:val="28"/>
          <w:szCs w:val="28"/>
        </w:rPr>
        <w:t>неудобную руку»</w:t>
      </w:r>
      <w:r w:rsidR="00204DAC">
        <w:rPr>
          <w:rFonts w:ascii="Times New Roman" w:hAnsi="Times New Roman" w:cs="Times New Roman"/>
          <w:sz w:val="28"/>
          <w:szCs w:val="28"/>
        </w:rPr>
        <w:t xml:space="preserve"> [6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1C4EB5">
        <w:rPr>
          <w:rFonts w:ascii="Times New Roman" w:hAnsi="Times New Roman" w:cs="Times New Roman"/>
          <w:sz w:val="28"/>
          <w:szCs w:val="28"/>
        </w:rPr>
        <w:t xml:space="preserve">. Выявлены существенные р≤0.05 различия в частоте и быстроте произвольных движений хоккеистов правшей и левшей. Предварительные исследования позволили </w:t>
      </w:r>
      <w:r w:rsidR="00717BE0" w:rsidRPr="00707EEE">
        <w:rPr>
          <w:rFonts w:ascii="Times New Roman" w:hAnsi="Times New Roman" w:cs="Times New Roman"/>
          <w:sz w:val="28"/>
          <w:szCs w:val="28"/>
        </w:rPr>
        <w:t>выдвинуть</w:t>
      </w:r>
      <w:r w:rsidRPr="001C4EB5">
        <w:rPr>
          <w:rFonts w:ascii="Times New Roman" w:hAnsi="Times New Roman" w:cs="Times New Roman"/>
          <w:sz w:val="28"/>
          <w:szCs w:val="28"/>
        </w:rPr>
        <w:t xml:space="preserve"> ряд гипотез, требующих дальнейших исследований: способ хвата клюшки влияет на частоту вращения клюшки и как следствие на быстроту обводки соперника; при выполнении обводки «под удобную</w:t>
      </w:r>
      <w:r w:rsidR="00034D5D">
        <w:rPr>
          <w:rFonts w:ascii="Times New Roman" w:hAnsi="Times New Roman" w:cs="Times New Roman"/>
          <w:sz w:val="28"/>
          <w:szCs w:val="28"/>
        </w:rPr>
        <w:t>»</w:t>
      </w:r>
      <w:r w:rsidRPr="001C4EB5">
        <w:rPr>
          <w:rFonts w:ascii="Times New Roman" w:hAnsi="Times New Roman" w:cs="Times New Roman"/>
          <w:sz w:val="28"/>
          <w:szCs w:val="28"/>
        </w:rPr>
        <w:t xml:space="preserve"> и </w:t>
      </w:r>
      <w:r w:rsidR="00034D5D">
        <w:rPr>
          <w:rFonts w:ascii="Times New Roman" w:hAnsi="Times New Roman" w:cs="Times New Roman"/>
          <w:sz w:val="28"/>
          <w:szCs w:val="28"/>
        </w:rPr>
        <w:t>«</w:t>
      </w:r>
      <w:r w:rsidRPr="001C4EB5">
        <w:rPr>
          <w:rFonts w:ascii="Times New Roman" w:hAnsi="Times New Roman" w:cs="Times New Roman"/>
          <w:sz w:val="28"/>
          <w:szCs w:val="28"/>
        </w:rPr>
        <w:t>неудобную руку» хоккеисты с различными хватами показывают различные скоростные и частотные характеристики, причём у левшей «правый» хват» оба показателя выше чем у ребят с традиционным «левым» хватом. Дальнейшие исследования позволят найти пути совершенствования техники дриблинга хоккеистов при обводке различными способами.</w:t>
      </w:r>
    </w:p>
    <w:p w14:paraId="7BC63822" w14:textId="77777777" w:rsidR="00863AE7" w:rsidRDefault="00863AE7" w:rsidP="00C6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EB5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="00277197">
        <w:rPr>
          <w:rFonts w:ascii="Times New Roman" w:hAnsi="Times New Roman" w:cs="Times New Roman"/>
          <w:sz w:val="28"/>
          <w:szCs w:val="28"/>
        </w:rPr>
        <w:t>Хоккей</w:t>
      </w:r>
      <w:r w:rsidRPr="001C4EB5">
        <w:rPr>
          <w:rFonts w:ascii="Times New Roman" w:hAnsi="Times New Roman" w:cs="Times New Roman"/>
          <w:sz w:val="28"/>
          <w:szCs w:val="28"/>
        </w:rPr>
        <w:t xml:space="preserve">, частота вращений клюшки, дриблинг, правши, левши, обводка вправо, обводка влево, </w:t>
      </w:r>
      <w:r w:rsidR="00277197">
        <w:rPr>
          <w:rFonts w:ascii="Times New Roman" w:hAnsi="Times New Roman" w:cs="Times New Roman"/>
          <w:sz w:val="28"/>
          <w:szCs w:val="28"/>
        </w:rPr>
        <w:t>техническая подготовка</w:t>
      </w:r>
      <w:r w:rsidRPr="001C4EB5">
        <w:rPr>
          <w:rFonts w:ascii="Times New Roman" w:hAnsi="Times New Roman" w:cs="Times New Roman"/>
          <w:sz w:val="28"/>
          <w:szCs w:val="28"/>
        </w:rPr>
        <w:t>.</w:t>
      </w:r>
    </w:p>
    <w:p w14:paraId="7E647B91" w14:textId="77777777" w:rsidR="00E13D26" w:rsidRDefault="00E13D26" w:rsidP="00E13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55665" w14:textId="77777777" w:rsidR="00863AE7" w:rsidRPr="001C4EB5" w:rsidRDefault="00863AE7" w:rsidP="00D87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B5">
        <w:rPr>
          <w:rFonts w:ascii="Times New Roman" w:hAnsi="Times New Roman" w:cs="Times New Roman"/>
          <w:b/>
          <w:sz w:val="28"/>
          <w:szCs w:val="28"/>
        </w:rPr>
        <w:t>Введение:</w:t>
      </w:r>
      <w:r w:rsidRPr="001C4EB5">
        <w:rPr>
          <w:rFonts w:ascii="Times New Roman" w:hAnsi="Times New Roman" w:cs="Times New Roman"/>
          <w:sz w:val="28"/>
          <w:szCs w:val="28"/>
        </w:rPr>
        <w:t xml:space="preserve"> Во всех игровых видах спорта, используемых клюшку как основной инструмент, выполняются очень сложные движения, связанные с ритмом, темпом и частотой движений кистей рук как конечного плеча в кинематической цепочке. Проведённые предварительные исследования позволили наметить ряд задач в поиске методики совершенствования техники владения клюшкой [</w:t>
      </w:r>
      <w:r w:rsidR="00204DAC">
        <w:rPr>
          <w:rFonts w:ascii="Times New Roman" w:hAnsi="Times New Roman" w:cs="Times New Roman"/>
          <w:sz w:val="28"/>
          <w:szCs w:val="28"/>
        </w:rPr>
        <w:t>11,12</w:t>
      </w:r>
      <w:r w:rsidRPr="001C4EB5">
        <w:rPr>
          <w:rFonts w:ascii="Times New Roman" w:hAnsi="Times New Roman" w:cs="Times New Roman"/>
          <w:sz w:val="28"/>
          <w:szCs w:val="28"/>
        </w:rPr>
        <w:t>].</w:t>
      </w:r>
    </w:p>
    <w:p w14:paraId="4C30501C" w14:textId="77777777" w:rsidR="00863AE7" w:rsidRPr="001C4EB5" w:rsidRDefault="00863AE7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B5">
        <w:rPr>
          <w:rFonts w:ascii="Times New Roman" w:hAnsi="Times New Roman" w:cs="Times New Roman"/>
          <w:sz w:val="28"/>
          <w:szCs w:val="28"/>
        </w:rPr>
        <w:t>В спорте любое двигательное действие можно рассматривать с точки зрения совокупности кинематических характеристик, которые изменчивы по таким параметрам как: темп, ритм, частота</w:t>
      </w:r>
      <w:r w:rsidR="008A01AE" w:rsidRPr="008A01AE">
        <w:rPr>
          <w:rFonts w:ascii="Times New Roman" w:hAnsi="Times New Roman" w:cs="Times New Roman"/>
          <w:sz w:val="28"/>
          <w:szCs w:val="28"/>
        </w:rPr>
        <w:t xml:space="preserve"> </w:t>
      </w:r>
      <w:r w:rsidR="00204DAC">
        <w:rPr>
          <w:rFonts w:ascii="Times New Roman" w:hAnsi="Times New Roman" w:cs="Times New Roman"/>
          <w:sz w:val="28"/>
          <w:szCs w:val="28"/>
        </w:rPr>
        <w:t>[7</w:t>
      </w:r>
      <w:r w:rsidR="008D4A6A">
        <w:rPr>
          <w:rFonts w:ascii="Times New Roman" w:hAnsi="Times New Roman" w:cs="Times New Roman"/>
          <w:sz w:val="28"/>
          <w:szCs w:val="28"/>
        </w:rPr>
        <w:t>,9</w:t>
      </w:r>
      <w:r w:rsidR="008A01AE" w:rsidRPr="008A01AE">
        <w:rPr>
          <w:rFonts w:ascii="Times New Roman" w:hAnsi="Times New Roman" w:cs="Times New Roman"/>
          <w:sz w:val="28"/>
          <w:szCs w:val="28"/>
        </w:rPr>
        <w:t>]</w:t>
      </w:r>
      <w:r w:rsidRPr="001C4EB5">
        <w:rPr>
          <w:rFonts w:ascii="Times New Roman" w:hAnsi="Times New Roman" w:cs="Times New Roman"/>
          <w:sz w:val="28"/>
          <w:szCs w:val="28"/>
        </w:rPr>
        <w:t xml:space="preserve">. В современной научной литературе существует несколько трактовок понятий ритма, темпа и частоты движений. По своему смысловому наполнению эти определения не имеют значительных расхождений, но есть разногласия по соотнесению </w:t>
      </w:r>
      <w:r w:rsidRPr="001C4EB5">
        <w:rPr>
          <w:rFonts w:ascii="Times New Roman" w:hAnsi="Times New Roman" w:cs="Times New Roman"/>
          <w:sz w:val="28"/>
          <w:szCs w:val="28"/>
        </w:rPr>
        <w:lastRenderedPageBreak/>
        <w:t xml:space="preserve">данных способностей к характеристикам движений. В.И. Гончаров, Т.И. Власенко, Б.Г. </w:t>
      </w:r>
      <w:proofErr w:type="spellStart"/>
      <w:r w:rsidRPr="001C4EB5">
        <w:rPr>
          <w:rFonts w:ascii="Times New Roman" w:hAnsi="Times New Roman" w:cs="Times New Roman"/>
          <w:sz w:val="28"/>
          <w:szCs w:val="28"/>
        </w:rPr>
        <w:t>Маньшин</w:t>
      </w:r>
      <w:proofErr w:type="spellEnd"/>
      <w:r w:rsidRPr="001C4EB5">
        <w:rPr>
          <w:rFonts w:ascii="Times New Roman" w:hAnsi="Times New Roman" w:cs="Times New Roman"/>
          <w:sz w:val="28"/>
          <w:szCs w:val="28"/>
        </w:rPr>
        <w:t xml:space="preserve"> 2023</w:t>
      </w:r>
      <w:r w:rsidR="00C66FFF">
        <w:rPr>
          <w:rFonts w:ascii="Times New Roman" w:hAnsi="Times New Roman" w:cs="Times New Roman"/>
          <w:sz w:val="28"/>
          <w:szCs w:val="28"/>
        </w:rPr>
        <w:t xml:space="preserve"> </w:t>
      </w:r>
      <w:r w:rsidRPr="001C4EB5">
        <w:rPr>
          <w:rFonts w:ascii="Times New Roman" w:hAnsi="Times New Roman" w:cs="Times New Roman"/>
          <w:sz w:val="28"/>
          <w:szCs w:val="28"/>
        </w:rPr>
        <w:t>г</w:t>
      </w:r>
      <w:r w:rsidR="00C66FFF">
        <w:rPr>
          <w:rFonts w:ascii="Times New Roman" w:hAnsi="Times New Roman" w:cs="Times New Roman"/>
          <w:sz w:val="28"/>
          <w:szCs w:val="28"/>
        </w:rPr>
        <w:t>.</w:t>
      </w:r>
      <w:r w:rsidRPr="001C4EB5">
        <w:rPr>
          <w:rFonts w:ascii="Times New Roman" w:hAnsi="Times New Roman" w:cs="Times New Roman"/>
          <w:sz w:val="28"/>
          <w:szCs w:val="28"/>
        </w:rPr>
        <w:t xml:space="preserve"> считают, что частота и темп – синонимы и определяют число движений в единицу времени, поэтому их следует относить к скоростным характеристикам движений</w:t>
      </w:r>
      <w:r>
        <w:rPr>
          <w:rFonts w:ascii="Times New Roman" w:hAnsi="Times New Roman" w:cs="Times New Roman"/>
          <w:sz w:val="28"/>
          <w:szCs w:val="28"/>
        </w:rPr>
        <w:t xml:space="preserve"> [3]</w:t>
      </w:r>
      <w:r w:rsidRPr="001C4EB5">
        <w:rPr>
          <w:rFonts w:ascii="Times New Roman" w:hAnsi="Times New Roman" w:cs="Times New Roman"/>
          <w:sz w:val="28"/>
          <w:szCs w:val="28"/>
        </w:rPr>
        <w:t>. Для некоторых спортивных дисциплин они предложили ввести понятие “темп комплекса движений” для обозначения усреднённого темпа в спортивных играх, кроссовых дисциплинах, гимнастике и т.д.  Е.П. Ильин 2003г, В.В. Медведев 1987г считают ритм способностью к оцениванию, дифференциации и воспроизведению соотношений времени и пауз при выполнении двигательных действий, а также является более обширным понятием, объединяющим темп и частоту движений</w:t>
      </w:r>
      <w:r>
        <w:rPr>
          <w:rFonts w:ascii="Times New Roman" w:hAnsi="Times New Roman" w:cs="Times New Roman"/>
          <w:sz w:val="28"/>
          <w:szCs w:val="28"/>
        </w:rPr>
        <w:t xml:space="preserve"> [</w:t>
      </w:r>
      <w:r w:rsidR="0075282E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>4]</w:t>
      </w:r>
      <w:r w:rsidRPr="001C4EB5">
        <w:rPr>
          <w:rFonts w:ascii="Times New Roman" w:hAnsi="Times New Roman" w:cs="Times New Roman"/>
          <w:sz w:val="28"/>
          <w:szCs w:val="28"/>
        </w:rPr>
        <w:t>. По их мнению, только ритм является временной характеристикой.</w:t>
      </w:r>
    </w:p>
    <w:p w14:paraId="747E1FE7" w14:textId="77777777" w:rsidR="00863AE7" w:rsidRPr="001C4EB5" w:rsidRDefault="00863AE7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B5">
        <w:rPr>
          <w:rFonts w:ascii="Times New Roman" w:hAnsi="Times New Roman" w:cs="Times New Roman"/>
          <w:sz w:val="28"/>
          <w:szCs w:val="28"/>
        </w:rPr>
        <w:t xml:space="preserve">В зависимости от сложности моторного акта (например, по временным и пространственным параметрам) изменяется организация управления скелетными мышцами, а именно происходит коррекция количества функциональных мышечных </w:t>
      </w:r>
      <w:proofErr w:type="spellStart"/>
      <w:r w:rsidRPr="001C4EB5">
        <w:rPr>
          <w:rFonts w:ascii="Times New Roman" w:hAnsi="Times New Roman" w:cs="Times New Roman"/>
          <w:sz w:val="28"/>
          <w:szCs w:val="28"/>
        </w:rPr>
        <w:t>синергий</w:t>
      </w:r>
      <w:proofErr w:type="spellEnd"/>
      <w:r w:rsidRPr="001C4EB5">
        <w:rPr>
          <w:rFonts w:ascii="Times New Roman" w:hAnsi="Times New Roman" w:cs="Times New Roman"/>
          <w:sz w:val="28"/>
          <w:szCs w:val="28"/>
        </w:rPr>
        <w:t xml:space="preserve">. Авторы считают, что формирование </w:t>
      </w:r>
      <w:proofErr w:type="spellStart"/>
      <w:r w:rsidRPr="001C4EB5">
        <w:rPr>
          <w:rFonts w:ascii="Times New Roman" w:hAnsi="Times New Roman" w:cs="Times New Roman"/>
          <w:sz w:val="28"/>
          <w:szCs w:val="28"/>
        </w:rPr>
        <w:t>синергий</w:t>
      </w:r>
      <w:proofErr w:type="spellEnd"/>
      <w:r w:rsidRPr="001C4EB5">
        <w:rPr>
          <w:rFonts w:ascii="Times New Roman" w:hAnsi="Times New Roman" w:cs="Times New Roman"/>
          <w:sz w:val="28"/>
          <w:szCs w:val="28"/>
        </w:rPr>
        <w:t xml:space="preserve"> происходит в процессе длительного выполнения моторных задач и положительно влияет на точность, длительность и быстроту двигательных действий. В.А. Коробков к вопросу о физиологическом обосновании тренировки частоты движений руки (1958) экспериментально доказал важность развития условных связей в нервных центрах и автоматизации движений при действии условных раздражителей. Эффективность тренировки без нагрузки оказывает положительное влияние на частоту движений при работе с малыми грузами. При этом он отмечает, что зрительный контроль и афферентация способствуют увеличению амплитуды, а слуховой (например, звук метронома) – ритму и частоте движений.</w:t>
      </w:r>
    </w:p>
    <w:p w14:paraId="259AEA0A" w14:textId="77777777" w:rsidR="005A3194" w:rsidRDefault="00863AE7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B5">
        <w:rPr>
          <w:rFonts w:ascii="Times New Roman" w:hAnsi="Times New Roman" w:cs="Times New Roman"/>
          <w:sz w:val="28"/>
          <w:szCs w:val="28"/>
        </w:rPr>
        <w:t>В спортивной практике частота, ритмичность зависят не только от особенностей нервной системы, но и от ускорения распада и ресинтеза АТФ и биом</w:t>
      </w:r>
      <w:r w:rsidR="00C66FFF">
        <w:rPr>
          <w:rFonts w:ascii="Times New Roman" w:hAnsi="Times New Roman" w:cs="Times New Roman"/>
          <w:sz w:val="28"/>
          <w:szCs w:val="28"/>
        </w:rPr>
        <w:t>еханических параметров</w:t>
      </w:r>
      <w:r w:rsidR="00664698" w:rsidRPr="00664698">
        <w:rPr>
          <w:rFonts w:ascii="Times New Roman" w:hAnsi="Times New Roman" w:cs="Times New Roman"/>
          <w:sz w:val="28"/>
          <w:szCs w:val="28"/>
        </w:rPr>
        <w:t xml:space="preserve"> [1]</w:t>
      </w:r>
      <w:r w:rsidR="00C66FFF">
        <w:rPr>
          <w:rFonts w:ascii="Times New Roman" w:hAnsi="Times New Roman" w:cs="Times New Roman"/>
          <w:sz w:val="28"/>
          <w:szCs w:val="28"/>
        </w:rPr>
        <w:t xml:space="preserve">. Е.А. </w:t>
      </w:r>
      <w:proofErr w:type="spellStart"/>
      <w:r w:rsidR="00C66FFF" w:rsidRPr="00C34487">
        <w:rPr>
          <w:rFonts w:ascii="Times New Roman" w:hAnsi="Times New Roman" w:cs="Times New Roman"/>
          <w:sz w:val="28"/>
          <w:szCs w:val="28"/>
        </w:rPr>
        <w:t>Ст</w:t>
      </w:r>
      <w:r w:rsidRPr="00C34487">
        <w:rPr>
          <w:rFonts w:ascii="Times New Roman" w:hAnsi="Times New Roman" w:cs="Times New Roman"/>
          <w:sz w:val="28"/>
          <w:szCs w:val="28"/>
        </w:rPr>
        <w:t>еблецов</w:t>
      </w:r>
      <w:proofErr w:type="spellEnd"/>
      <w:r w:rsidRPr="00C34487">
        <w:rPr>
          <w:rFonts w:ascii="Times New Roman" w:hAnsi="Times New Roman" w:cs="Times New Roman"/>
          <w:sz w:val="28"/>
          <w:szCs w:val="28"/>
        </w:rPr>
        <w:t>,</w:t>
      </w:r>
      <w:r w:rsidRPr="001C4EB5">
        <w:rPr>
          <w:rFonts w:ascii="Times New Roman" w:hAnsi="Times New Roman" w:cs="Times New Roman"/>
          <w:sz w:val="28"/>
          <w:szCs w:val="28"/>
        </w:rPr>
        <w:t xml:space="preserve"> Г.И. Попов и другие </w:t>
      </w:r>
      <w:r w:rsidRPr="001C4EB5">
        <w:rPr>
          <w:rFonts w:ascii="Times New Roman" w:hAnsi="Times New Roman" w:cs="Times New Roman"/>
          <w:sz w:val="28"/>
          <w:szCs w:val="28"/>
        </w:rPr>
        <w:lastRenderedPageBreak/>
        <w:t xml:space="preserve">оценивают механическую работу верхней конечностей с позиции роли </w:t>
      </w:r>
      <w:r w:rsidR="00064D38" w:rsidRPr="001C4EB5">
        <w:rPr>
          <w:rFonts w:ascii="Times New Roman" w:hAnsi="Times New Roman" w:cs="Times New Roman"/>
          <w:sz w:val="28"/>
          <w:szCs w:val="28"/>
        </w:rPr>
        <w:t>одно суставных</w:t>
      </w:r>
      <w:r w:rsidRPr="001C4EB5">
        <w:rPr>
          <w:rFonts w:ascii="Times New Roman" w:hAnsi="Times New Roman" w:cs="Times New Roman"/>
          <w:sz w:val="28"/>
          <w:szCs w:val="28"/>
        </w:rPr>
        <w:t xml:space="preserve"> и многосуставных мышц [</w:t>
      </w:r>
      <w:r w:rsidR="007327AE">
        <w:rPr>
          <w:rFonts w:ascii="Times New Roman" w:hAnsi="Times New Roman" w:cs="Times New Roman"/>
          <w:sz w:val="28"/>
          <w:szCs w:val="28"/>
        </w:rPr>
        <w:t>8</w:t>
      </w:r>
      <w:r w:rsidRPr="00BD08A7">
        <w:rPr>
          <w:rFonts w:ascii="Times New Roman" w:hAnsi="Times New Roman" w:cs="Times New Roman"/>
          <w:sz w:val="28"/>
          <w:szCs w:val="28"/>
        </w:rPr>
        <w:t>]</w:t>
      </w:r>
      <w:r w:rsidRPr="001C4EB5">
        <w:rPr>
          <w:rFonts w:ascii="Times New Roman" w:hAnsi="Times New Roman" w:cs="Times New Roman"/>
          <w:sz w:val="28"/>
          <w:szCs w:val="28"/>
        </w:rPr>
        <w:t>. В последние годы актуально рассматривать двигательные действия в спорте с точки зрения функциональной кинематики</w:t>
      </w:r>
      <w:r w:rsidR="0075282E" w:rsidRPr="0075282E">
        <w:rPr>
          <w:rFonts w:ascii="Times New Roman" w:hAnsi="Times New Roman" w:cs="Times New Roman"/>
          <w:sz w:val="28"/>
          <w:szCs w:val="28"/>
        </w:rPr>
        <w:t xml:space="preserve"> [5]</w:t>
      </w:r>
      <w:r w:rsidRPr="001C4E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1144B2" w14:textId="77777777" w:rsidR="00792EA3" w:rsidRDefault="00863AE7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B5">
        <w:rPr>
          <w:rFonts w:ascii="Times New Roman" w:hAnsi="Times New Roman" w:cs="Times New Roman"/>
          <w:b/>
          <w:sz w:val="28"/>
          <w:szCs w:val="28"/>
        </w:rPr>
        <w:t>Организация исследования:</w:t>
      </w:r>
      <w:r w:rsidRPr="001C4EB5">
        <w:rPr>
          <w:rFonts w:ascii="Times New Roman" w:hAnsi="Times New Roman" w:cs="Times New Roman"/>
          <w:sz w:val="28"/>
          <w:szCs w:val="28"/>
        </w:rPr>
        <w:t xml:space="preserve"> Исследование проводилось на базе</w:t>
      </w:r>
      <w:r w:rsidR="00792EA3" w:rsidRPr="00792EA3">
        <w:rPr>
          <w:rFonts w:ascii="Times New Roman" w:hAnsi="Times New Roman" w:cs="Times New Roman"/>
          <w:sz w:val="28"/>
          <w:szCs w:val="28"/>
        </w:rPr>
        <w:t xml:space="preserve"> </w:t>
      </w:r>
      <w:r w:rsidR="00792EA3">
        <w:rPr>
          <w:rFonts w:ascii="Times New Roman" w:hAnsi="Times New Roman" w:cs="Times New Roman"/>
          <w:sz w:val="28"/>
          <w:szCs w:val="28"/>
        </w:rPr>
        <w:t>ледового</w:t>
      </w:r>
      <w:r w:rsidR="00792EA3" w:rsidRPr="001C4EB5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792EA3">
        <w:rPr>
          <w:rFonts w:ascii="Times New Roman" w:hAnsi="Times New Roman" w:cs="Times New Roman"/>
          <w:sz w:val="28"/>
          <w:szCs w:val="28"/>
        </w:rPr>
        <w:t>а</w:t>
      </w:r>
      <w:r w:rsidRPr="001C4EB5">
        <w:rPr>
          <w:rFonts w:ascii="Times New Roman" w:hAnsi="Times New Roman" w:cs="Times New Roman"/>
          <w:sz w:val="28"/>
          <w:szCs w:val="28"/>
        </w:rPr>
        <w:t xml:space="preserve"> ФГБУ ВО Московская Государственная акад</w:t>
      </w:r>
      <w:r w:rsidR="00792EA3">
        <w:rPr>
          <w:rFonts w:ascii="Times New Roman" w:hAnsi="Times New Roman" w:cs="Times New Roman"/>
          <w:sz w:val="28"/>
          <w:szCs w:val="28"/>
        </w:rPr>
        <w:t>емия физической культуры</w:t>
      </w:r>
      <w:r w:rsidR="00C76FF4">
        <w:rPr>
          <w:rFonts w:ascii="Times New Roman" w:hAnsi="Times New Roman" w:cs="Times New Roman"/>
          <w:sz w:val="28"/>
          <w:szCs w:val="28"/>
        </w:rPr>
        <w:t>.</w:t>
      </w:r>
      <w:r w:rsidRPr="001C4E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8529F3" w14:textId="77777777" w:rsidR="00863AE7" w:rsidRPr="001C4EB5" w:rsidRDefault="00863AE7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EB5">
        <w:rPr>
          <w:rFonts w:ascii="Times New Roman" w:hAnsi="Times New Roman" w:cs="Times New Roman"/>
          <w:b/>
          <w:sz w:val="28"/>
          <w:szCs w:val="28"/>
        </w:rPr>
        <w:t xml:space="preserve">Объект исследования: </w:t>
      </w:r>
      <w:r w:rsidR="00792EA3">
        <w:rPr>
          <w:rFonts w:ascii="Times New Roman" w:hAnsi="Times New Roman" w:cs="Times New Roman"/>
          <w:sz w:val="28"/>
          <w:szCs w:val="28"/>
        </w:rPr>
        <w:t>С</w:t>
      </w:r>
      <w:r w:rsidRPr="001C4EB5">
        <w:rPr>
          <w:rFonts w:ascii="Times New Roman" w:hAnsi="Times New Roman" w:cs="Times New Roman"/>
          <w:sz w:val="28"/>
          <w:szCs w:val="28"/>
        </w:rPr>
        <w:t xml:space="preserve">туденты 1-4 курса </w:t>
      </w:r>
      <w:r w:rsidRPr="001C4EB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92EA3">
        <w:rPr>
          <w:rFonts w:ascii="Times New Roman" w:hAnsi="Times New Roman" w:cs="Times New Roman"/>
          <w:sz w:val="28"/>
          <w:szCs w:val="28"/>
        </w:rPr>
        <w:t>=26</w:t>
      </w:r>
      <w:r w:rsidRPr="001C4EB5">
        <w:rPr>
          <w:rFonts w:ascii="Times New Roman" w:hAnsi="Times New Roman" w:cs="Times New Roman"/>
          <w:sz w:val="28"/>
          <w:szCs w:val="28"/>
        </w:rPr>
        <w:t>, специализация «хоккей на льду». Квалификация от 2 разряда до кандидата в мастера спорта РФ. Средний возраст 19±1.9 лет. Согласие на проведение контрольных испытаний от всех студентов получено.</w:t>
      </w:r>
    </w:p>
    <w:p w14:paraId="77A6F51D" w14:textId="77777777" w:rsidR="00863AE7" w:rsidRPr="001C4EB5" w:rsidRDefault="00863AE7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B5">
        <w:rPr>
          <w:rFonts w:ascii="Times New Roman" w:hAnsi="Times New Roman" w:cs="Times New Roman"/>
          <w:sz w:val="28"/>
          <w:szCs w:val="28"/>
        </w:rPr>
        <w:t>В качестве контрольного упражнения нами предложен дриблинг на месте. Выполнение имитации обводки соперника «под удобную» и «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1C4EB5">
        <w:rPr>
          <w:rFonts w:ascii="Times New Roman" w:hAnsi="Times New Roman" w:cs="Times New Roman"/>
          <w:sz w:val="28"/>
          <w:szCs w:val="28"/>
        </w:rPr>
        <w:t xml:space="preserve">неудобную» руку. То есть, если у хоккеиста левый хват-он «правша» начинает дриблинг при начальном положении шайбы несколько слева по отношению к центру корпуса. По сигналу хоккеист начинает дриблинг слева, перекладывая шайбу крюком клюшки один раз слева направо и обратно, выполняя тем самым движение правой кистью руки два последовательных движения «супинацию» и «пронацию». Третьим движением «супинация» шайба резко переводится вправо, под неудобную руку, на расстояние примерно 80-90 см. Для быстрой фиксации шайбы правая кисть выполняет пронацию, и хоккеист мгновенно направляет шайбу крюком клюшки в место примерного начального её положения. </w:t>
      </w:r>
    </w:p>
    <w:p w14:paraId="5B164F52" w14:textId="77777777" w:rsidR="00863AE7" w:rsidRPr="001C4EB5" w:rsidRDefault="00863AE7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B5">
        <w:rPr>
          <w:rFonts w:ascii="Times New Roman" w:hAnsi="Times New Roman" w:cs="Times New Roman"/>
          <w:sz w:val="28"/>
          <w:szCs w:val="28"/>
        </w:rPr>
        <w:t xml:space="preserve">Таким образом один цикл произвольного движения кистей рук (дриблинг на месте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C4EB5">
        <w:rPr>
          <w:rFonts w:ascii="Times New Roman" w:hAnsi="Times New Roman" w:cs="Times New Roman"/>
          <w:sz w:val="28"/>
          <w:szCs w:val="28"/>
        </w:rPr>
        <w:t xml:space="preserve">Рис. 1) при имитации обводки «под удобную руку» состоит из двух завершённых фаз: короткая фаза перекладывания шайбы на месте «пронация-супинация» и длинная фаза «пронация-супинация» быстрого перевода шайбы вправо и возвращение её в начальное положение. </w:t>
      </w:r>
    </w:p>
    <w:p w14:paraId="01EDEB50" w14:textId="77777777" w:rsidR="00863AE7" w:rsidRPr="001C4EB5" w:rsidRDefault="00863AE7" w:rsidP="00E13D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4EB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35E917" wp14:editId="3E3BF4A4">
            <wp:extent cx="3470330" cy="220609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4660" cy="222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90C78" w14:textId="77777777" w:rsidR="00863AE7" w:rsidRPr="001C4EB5" w:rsidRDefault="00863AE7" w:rsidP="00E13D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4EB5">
        <w:rPr>
          <w:rFonts w:ascii="Times New Roman" w:hAnsi="Times New Roman" w:cs="Times New Roman"/>
          <w:sz w:val="28"/>
          <w:szCs w:val="28"/>
        </w:rPr>
        <w:t>Рисунок 1. Выполнение дриблинга на месте «праворуким» хоккеистом</w:t>
      </w:r>
    </w:p>
    <w:p w14:paraId="1C10181D" w14:textId="77777777" w:rsidR="00863AE7" w:rsidRPr="001C4EB5" w:rsidRDefault="00863AE7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B5">
        <w:rPr>
          <w:rFonts w:ascii="Times New Roman" w:hAnsi="Times New Roman" w:cs="Times New Roman"/>
          <w:sz w:val="28"/>
          <w:szCs w:val="28"/>
        </w:rPr>
        <w:t>Так как в эксперименте принимали участие не только «правши», но и «левши» так называемые в хоккейной терминологии «праворукие», фиксация частоты движений левой кисти выполнялась таким же образом, но при другом начальном положении шайбы. У «праворуких» хоккеистов шайба в начальном положении располагалась справа, по отношению к центру корпуса. Исследование проводилось при полной экипировке хо</w:t>
      </w:r>
      <w:r>
        <w:rPr>
          <w:rFonts w:ascii="Times New Roman" w:hAnsi="Times New Roman" w:cs="Times New Roman"/>
          <w:sz w:val="28"/>
          <w:szCs w:val="28"/>
        </w:rPr>
        <w:t>ккеистов, на искусственном льду учебно-тренировочного центра ФГБУ ВО МГАФК.</w:t>
      </w:r>
      <w:r w:rsidRPr="001C4EB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79C3B6" w14:textId="77777777" w:rsidR="00863AE7" w:rsidRPr="001C4EB5" w:rsidRDefault="00863AE7" w:rsidP="00E13D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C4EB5">
        <w:rPr>
          <w:rFonts w:ascii="Times New Roman" w:hAnsi="Times New Roman" w:cs="Times New Roman"/>
          <w:sz w:val="28"/>
          <w:szCs w:val="28"/>
        </w:rPr>
        <w:t xml:space="preserve">Один цикл состоял из четырёх движений правой (левой) кистью. Движение кисти фиксировал датчик </w:t>
      </w:r>
      <w:r w:rsidRPr="001C4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MPU9250 (производитель TDK) обеспечивающий регистрацию поворота клюшки</w:t>
      </w:r>
      <w:r w:rsidRPr="001C4EB5">
        <w:rPr>
          <w:rFonts w:ascii="Times New Roman" w:hAnsi="Times New Roman" w:cs="Times New Roman"/>
          <w:sz w:val="28"/>
          <w:szCs w:val="28"/>
        </w:rPr>
        <w:t xml:space="preserve">, расположенный в нижней части клюшки, примерно в 10-12 см выше крюка. </w:t>
      </w:r>
      <w:r w:rsidRPr="001C4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Информация собиралась с частотой 1000 Гц. Обработка данных осуществлялас</w:t>
      </w:r>
      <w:r w:rsidR="008A01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ь с помощью электронной таблицы</w:t>
      </w:r>
      <w:r w:rsidR="0037663B" w:rsidRPr="0037663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37663B" w:rsidRPr="008A01A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Excel</w:t>
      </w:r>
      <w:r w:rsidRPr="008A01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C4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рисунке 2 показана диаграмма частоты вращения клюшки на мониторе. Данные получены с датчика: акселерометр, гороскоп и магнитометр.</w:t>
      </w:r>
    </w:p>
    <w:p w14:paraId="4A55F947" w14:textId="77777777" w:rsidR="00863AE7" w:rsidRPr="001C4EB5" w:rsidRDefault="00863AE7" w:rsidP="0025051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C4EB5"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1D2516E4" wp14:editId="32EBDE1A">
            <wp:extent cx="5940425" cy="289941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902AA" w14:textId="77777777" w:rsidR="00863AE7" w:rsidRPr="001C4EB5" w:rsidRDefault="00863AE7" w:rsidP="00E13D2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C4EB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Рисунок 2. Диаграмма лучшего результата частоты работы кистей рук хоккеиста при дриблинге на месте за 15 сек.</w:t>
      </w:r>
    </w:p>
    <w:p w14:paraId="0EF826DA" w14:textId="77777777" w:rsidR="00863AE7" w:rsidRPr="001C4EB5" w:rsidRDefault="00863AE7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B5">
        <w:rPr>
          <w:rFonts w:ascii="Times New Roman" w:hAnsi="Times New Roman" w:cs="Times New Roman"/>
          <w:sz w:val="28"/>
          <w:szCs w:val="28"/>
        </w:rPr>
        <w:t xml:space="preserve">Испытуемому на выполнение имитационного упражнения давалось 15 секунд для непрерывного его выполнения. Сигнал </w:t>
      </w:r>
      <w:r w:rsidR="0037663B" w:rsidRPr="007327A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7663B" w:rsidRPr="0037663B">
        <w:rPr>
          <w:rFonts w:ascii="Times New Roman" w:hAnsi="Times New Roman" w:cs="Times New Roman"/>
          <w:sz w:val="28"/>
          <w:szCs w:val="28"/>
        </w:rPr>
        <w:t xml:space="preserve"> </w:t>
      </w:r>
      <w:r w:rsidR="007327AE">
        <w:rPr>
          <w:rFonts w:ascii="Times New Roman" w:hAnsi="Times New Roman" w:cs="Times New Roman"/>
          <w:sz w:val="28"/>
          <w:szCs w:val="28"/>
        </w:rPr>
        <w:t>датчика</w:t>
      </w:r>
      <w:r w:rsidRPr="001C4EB5">
        <w:rPr>
          <w:rFonts w:ascii="Times New Roman" w:hAnsi="Times New Roman" w:cs="Times New Roman"/>
          <w:sz w:val="28"/>
          <w:szCs w:val="28"/>
        </w:rPr>
        <w:t xml:space="preserve"> передавался на ноутбук</w:t>
      </w:r>
      <w:r w:rsidR="0037663B" w:rsidRPr="0037663B">
        <w:rPr>
          <w:rFonts w:ascii="Times New Roman" w:hAnsi="Times New Roman" w:cs="Times New Roman"/>
          <w:sz w:val="28"/>
          <w:szCs w:val="28"/>
        </w:rPr>
        <w:t xml:space="preserve"> </w:t>
      </w:r>
      <w:r w:rsidR="0037663B">
        <w:rPr>
          <w:rFonts w:ascii="Times New Roman" w:hAnsi="Times New Roman" w:cs="Times New Roman"/>
          <w:sz w:val="28"/>
          <w:szCs w:val="28"/>
        </w:rPr>
        <w:t xml:space="preserve">по </w:t>
      </w:r>
      <w:r w:rsidR="0037663B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37663B" w:rsidRPr="0037663B">
        <w:rPr>
          <w:rFonts w:ascii="Times New Roman" w:hAnsi="Times New Roman" w:cs="Times New Roman"/>
          <w:sz w:val="28"/>
          <w:szCs w:val="28"/>
        </w:rPr>
        <w:t>-</w:t>
      </w:r>
      <w:r w:rsidR="0037663B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1C4EB5">
        <w:rPr>
          <w:rFonts w:ascii="Times New Roman" w:hAnsi="Times New Roman" w:cs="Times New Roman"/>
          <w:sz w:val="28"/>
          <w:szCs w:val="28"/>
        </w:rPr>
        <w:t>. Разработанная нами программа позволяла фиксировать все движения кистью в динамике, каждую секунду.</w:t>
      </w:r>
      <w:r w:rsidR="0037663B">
        <w:rPr>
          <w:rFonts w:ascii="Times New Roman" w:hAnsi="Times New Roman" w:cs="Times New Roman"/>
          <w:sz w:val="28"/>
          <w:szCs w:val="28"/>
        </w:rPr>
        <w:t xml:space="preserve"> В нашем исследовании были поставлены следующие задачи:</w:t>
      </w:r>
    </w:p>
    <w:p w14:paraId="60F72CAB" w14:textId="77777777" w:rsidR="00863AE7" w:rsidRPr="001C4EB5" w:rsidRDefault="007327AE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3AE7" w:rsidRPr="001C4EB5">
        <w:rPr>
          <w:rFonts w:ascii="Times New Roman" w:hAnsi="Times New Roman" w:cs="Times New Roman"/>
          <w:sz w:val="28"/>
          <w:szCs w:val="28"/>
        </w:rPr>
        <w:t>. Получить количественные характеристики произвольных движений кистей рук «пронация-супинация» при дриблинге на месте;</w:t>
      </w:r>
    </w:p>
    <w:p w14:paraId="05799429" w14:textId="77777777" w:rsidR="00863AE7" w:rsidRDefault="007327AE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3AE7" w:rsidRPr="001C4EB5">
        <w:rPr>
          <w:rFonts w:ascii="Times New Roman" w:hAnsi="Times New Roman" w:cs="Times New Roman"/>
          <w:sz w:val="28"/>
          <w:szCs w:val="28"/>
        </w:rPr>
        <w:t>. Провести сравнительный анализ результатов контрольного упражнения</w:t>
      </w:r>
      <w:r w:rsidR="0025051C">
        <w:rPr>
          <w:rFonts w:ascii="Times New Roman" w:hAnsi="Times New Roman" w:cs="Times New Roman"/>
          <w:sz w:val="28"/>
          <w:szCs w:val="28"/>
        </w:rPr>
        <w:t xml:space="preserve"> - </w:t>
      </w:r>
      <w:r w:rsidR="00863AE7" w:rsidRPr="001C4EB5">
        <w:rPr>
          <w:rFonts w:ascii="Times New Roman" w:hAnsi="Times New Roman" w:cs="Times New Roman"/>
          <w:sz w:val="28"/>
          <w:szCs w:val="28"/>
        </w:rPr>
        <w:t>15-секундный дриблинг на месте у «праворуких» и «леворуких» хоккеистов;</w:t>
      </w:r>
    </w:p>
    <w:p w14:paraId="24359BEC" w14:textId="77777777" w:rsidR="00660E14" w:rsidRPr="007327AE" w:rsidRDefault="003361EF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B5">
        <w:rPr>
          <w:rFonts w:ascii="Times New Roman" w:hAnsi="Times New Roman" w:cs="Times New Roman"/>
          <w:b/>
          <w:sz w:val="28"/>
          <w:szCs w:val="28"/>
        </w:rPr>
        <w:t>Результаты исследований</w:t>
      </w:r>
      <w:r w:rsidRPr="001C4EB5">
        <w:rPr>
          <w:rFonts w:ascii="Times New Roman" w:hAnsi="Times New Roman" w:cs="Times New Roman"/>
          <w:sz w:val="28"/>
          <w:szCs w:val="28"/>
        </w:rPr>
        <w:t xml:space="preserve">: </w:t>
      </w:r>
      <w:r w:rsidR="00660E14" w:rsidRPr="007327AE">
        <w:rPr>
          <w:rFonts w:ascii="Times New Roman" w:hAnsi="Times New Roman" w:cs="Times New Roman"/>
          <w:sz w:val="28"/>
          <w:szCs w:val="28"/>
        </w:rPr>
        <w:t xml:space="preserve">Зарегистрированные показатели частоты вращения клюшки при имитации обводки «под удобную руку» (вариант А) и «под неудобную руку» (вариант В) за 15 секунд представлен в таблице 1. </w:t>
      </w:r>
    </w:p>
    <w:p w14:paraId="37AB7AF6" w14:textId="77777777" w:rsidR="003361EF" w:rsidRPr="001C4EB5" w:rsidRDefault="003361EF" w:rsidP="00E13D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C4EB5">
        <w:rPr>
          <w:rFonts w:ascii="Times New Roman" w:hAnsi="Times New Roman" w:cs="Times New Roman"/>
          <w:sz w:val="28"/>
          <w:szCs w:val="28"/>
        </w:rPr>
        <w:t>Таблица 1.</w:t>
      </w:r>
    </w:p>
    <w:p w14:paraId="4898FB1F" w14:textId="77777777" w:rsidR="003361EF" w:rsidRPr="007327AE" w:rsidRDefault="00660E14" w:rsidP="00E925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7AE">
        <w:rPr>
          <w:rFonts w:ascii="Times New Roman" w:hAnsi="Times New Roman" w:cs="Times New Roman"/>
          <w:sz w:val="28"/>
          <w:szCs w:val="28"/>
        </w:rPr>
        <w:t>Статистические</w:t>
      </w:r>
      <w:r w:rsidR="003361EF" w:rsidRPr="001C4EB5">
        <w:rPr>
          <w:rFonts w:ascii="Times New Roman" w:hAnsi="Times New Roman" w:cs="Times New Roman"/>
          <w:sz w:val="28"/>
          <w:szCs w:val="28"/>
        </w:rPr>
        <w:t xml:space="preserve"> показатели частоты произвольных движений кистей рук (дриблинг на месте) студентов-хоккеистов (</w:t>
      </w:r>
      <w:r w:rsidR="003361EF" w:rsidRPr="001C4EB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361EF" w:rsidRPr="001C4EB5">
        <w:rPr>
          <w:rFonts w:ascii="Times New Roman" w:hAnsi="Times New Roman" w:cs="Times New Roman"/>
          <w:sz w:val="28"/>
          <w:szCs w:val="28"/>
        </w:rPr>
        <w:t>=26) при имитации обводки «под удобную руку» (А) и «</w:t>
      </w:r>
      <w:r w:rsidR="0037663B">
        <w:rPr>
          <w:rFonts w:ascii="Times New Roman" w:hAnsi="Times New Roman" w:cs="Times New Roman"/>
          <w:sz w:val="28"/>
          <w:szCs w:val="28"/>
        </w:rPr>
        <w:t xml:space="preserve">под неудобную руку» (В) </w:t>
      </w:r>
      <w:r w:rsidR="00E9258D" w:rsidRPr="007327AE">
        <w:rPr>
          <w:rFonts w:ascii="Times New Roman" w:hAnsi="Times New Roman" w:cs="Times New Roman"/>
          <w:sz w:val="28"/>
          <w:szCs w:val="28"/>
        </w:rPr>
        <w:t xml:space="preserve">через интервалы в </w:t>
      </w:r>
      <w:r w:rsidR="0037663B" w:rsidRPr="007327AE">
        <w:rPr>
          <w:rFonts w:ascii="Times New Roman" w:hAnsi="Times New Roman" w:cs="Times New Roman"/>
          <w:sz w:val="28"/>
          <w:szCs w:val="28"/>
        </w:rPr>
        <w:t>5 с</w:t>
      </w:r>
    </w:p>
    <w:p w14:paraId="2FE6A03E" w14:textId="77777777" w:rsidR="008425BA" w:rsidRDefault="008425BA" w:rsidP="00E9258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5"/>
        <w:gridCol w:w="931"/>
        <w:gridCol w:w="805"/>
        <w:gridCol w:w="811"/>
        <w:gridCol w:w="811"/>
        <w:gridCol w:w="804"/>
        <w:gridCol w:w="807"/>
        <w:gridCol w:w="812"/>
        <w:gridCol w:w="812"/>
        <w:gridCol w:w="804"/>
        <w:gridCol w:w="849"/>
      </w:tblGrid>
      <w:tr w:rsidR="00475B3A" w14:paraId="738EEBF8" w14:textId="77777777" w:rsidTr="005370BC">
        <w:trPr>
          <w:jc w:val="center"/>
        </w:trPr>
        <w:tc>
          <w:tcPr>
            <w:tcW w:w="838" w:type="dxa"/>
            <w:vMerge w:val="restart"/>
            <w:textDirection w:val="btLr"/>
          </w:tcPr>
          <w:p w14:paraId="3D9E250B" w14:textId="77777777" w:rsidR="00475B3A" w:rsidRDefault="002D3860" w:rsidP="002D386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983" w:type="dxa"/>
            <w:vMerge w:val="restart"/>
            <w:textDirection w:val="btLr"/>
          </w:tcPr>
          <w:p w14:paraId="76FFEB83" w14:textId="77777777" w:rsidR="00475B3A" w:rsidRPr="002D3860" w:rsidRDefault="00475B3A" w:rsidP="002D3860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60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335" w:type="dxa"/>
            <w:gridSpan w:val="4"/>
          </w:tcPr>
          <w:p w14:paraId="52FAFC98" w14:textId="77777777" w:rsidR="00475B3A" w:rsidRPr="00166604" w:rsidRDefault="00166604" w:rsidP="00E9258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604">
              <w:rPr>
                <w:rFonts w:ascii="Times New Roman" w:hAnsi="Times New Roman" w:cs="Times New Roman"/>
                <w:sz w:val="28"/>
                <w:szCs w:val="28"/>
              </w:rPr>
              <w:t xml:space="preserve">Число обводок </w:t>
            </w:r>
            <w:r w:rsidR="00475B3A" w:rsidRPr="00166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6604">
              <w:rPr>
                <w:rFonts w:ascii="Times New Roman" w:hAnsi="Times New Roman" w:cs="Times New Roman"/>
                <w:sz w:val="28"/>
                <w:szCs w:val="28"/>
              </w:rPr>
              <w:t xml:space="preserve">«под удобную руку» </w:t>
            </w:r>
            <w:r w:rsidR="00475B3A" w:rsidRPr="00166604">
              <w:rPr>
                <w:rFonts w:ascii="Times New Roman" w:hAnsi="Times New Roman" w:cs="Times New Roman"/>
                <w:sz w:val="28"/>
                <w:szCs w:val="28"/>
              </w:rPr>
              <w:t>(А) (к-во раз)</w:t>
            </w:r>
          </w:p>
        </w:tc>
        <w:tc>
          <w:tcPr>
            <w:tcW w:w="3339" w:type="dxa"/>
            <w:gridSpan w:val="4"/>
          </w:tcPr>
          <w:p w14:paraId="01B944BD" w14:textId="77777777" w:rsidR="00475B3A" w:rsidRPr="006026F4" w:rsidRDefault="00166604" w:rsidP="00E9258D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4">
              <w:rPr>
                <w:rFonts w:ascii="Times New Roman" w:hAnsi="Times New Roman" w:cs="Times New Roman"/>
                <w:sz w:val="28"/>
                <w:szCs w:val="28"/>
              </w:rPr>
              <w:t xml:space="preserve">Число обводок  «под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166604">
              <w:rPr>
                <w:rFonts w:ascii="Times New Roman" w:hAnsi="Times New Roman" w:cs="Times New Roman"/>
                <w:sz w:val="28"/>
                <w:szCs w:val="28"/>
              </w:rPr>
              <w:t>удобную руку»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6604">
              <w:rPr>
                <w:rFonts w:ascii="Times New Roman" w:hAnsi="Times New Roman" w:cs="Times New Roman"/>
                <w:sz w:val="28"/>
                <w:szCs w:val="28"/>
              </w:rPr>
              <w:t>) (к-во раз)</w:t>
            </w:r>
          </w:p>
        </w:tc>
        <w:tc>
          <w:tcPr>
            <w:tcW w:w="850" w:type="dxa"/>
            <w:vMerge w:val="restart"/>
          </w:tcPr>
          <w:p w14:paraId="3B8EC141" w14:textId="77777777" w:rsidR="00475B3A" w:rsidRPr="004C54A5" w:rsidRDefault="00475B3A" w:rsidP="008D693E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4A5">
              <w:rPr>
                <w:rFonts w:ascii="Times New Roman" w:hAnsi="Times New Roman" w:cs="Times New Roman"/>
                <w:sz w:val="24"/>
                <w:szCs w:val="24"/>
              </w:rPr>
              <w:t>∑</w:t>
            </w:r>
          </w:p>
          <w:p w14:paraId="6E98B61A" w14:textId="77777777" w:rsidR="00475B3A" w:rsidRDefault="00475B3A" w:rsidP="008D69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4A5">
              <w:rPr>
                <w:rFonts w:ascii="Times New Roman" w:hAnsi="Times New Roman" w:cs="Times New Roman"/>
                <w:sz w:val="24"/>
                <w:szCs w:val="24"/>
              </w:rPr>
              <w:t>(А+В)</w:t>
            </w:r>
          </w:p>
        </w:tc>
      </w:tr>
      <w:tr w:rsidR="002D3860" w14:paraId="52D145F2" w14:textId="77777777" w:rsidTr="005370BC">
        <w:trPr>
          <w:jc w:val="center"/>
        </w:trPr>
        <w:tc>
          <w:tcPr>
            <w:tcW w:w="838" w:type="dxa"/>
            <w:vMerge/>
          </w:tcPr>
          <w:p w14:paraId="4CFF71EB" w14:textId="77777777" w:rsidR="00475B3A" w:rsidRDefault="00475B3A" w:rsidP="008D6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Merge/>
          </w:tcPr>
          <w:p w14:paraId="7EC222B4" w14:textId="77777777" w:rsidR="00475B3A" w:rsidRDefault="00475B3A" w:rsidP="008D69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14:paraId="78BA4787" w14:textId="77777777" w:rsidR="00475B3A" w:rsidRPr="001C4EB5" w:rsidRDefault="00166604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8" w:type="dxa"/>
            <w:vAlign w:val="center"/>
          </w:tcPr>
          <w:p w14:paraId="1D56F4DD" w14:textId="77777777" w:rsidR="00475B3A" w:rsidRPr="001C4EB5" w:rsidRDefault="00166604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8" w:type="dxa"/>
            <w:vAlign w:val="center"/>
          </w:tcPr>
          <w:p w14:paraId="2BFC8EA3" w14:textId="77777777" w:rsidR="00475B3A" w:rsidRPr="001C4EB5" w:rsidRDefault="00166604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9" w:type="dxa"/>
            <w:vAlign w:val="center"/>
          </w:tcPr>
          <w:p w14:paraId="12F8E094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r w:rsidR="001666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2" w:type="dxa"/>
            <w:vAlign w:val="center"/>
          </w:tcPr>
          <w:p w14:paraId="70CC4DAD" w14:textId="77777777" w:rsidR="00475B3A" w:rsidRPr="001C4EB5" w:rsidRDefault="00166604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" w:type="dxa"/>
            <w:vAlign w:val="center"/>
          </w:tcPr>
          <w:p w14:paraId="68CCE3BA" w14:textId="77777777" w:rsidR="00475B3A" w:rsidRPr="001C4EB5" w:rsidRDefault="00166604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9" w:type="dxa"/>
            <w:vAlign w:val="center"/>
          </w:tcPr>
          <w:p w14:paraId="17493668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9" w:type="dxa"/>
            <w:vAlign w:val="center"/>
          </w:tcPr>
          <w:p w14:paraId="6EB8F378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∑</w:t>
            </w:r>
            <w:r w:rsidR="001666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  <w:vMerge/>
            <w:vAlign w:val="center"/>
          </w:tcPr>
          <w:p w14:paraId="48612B91" w14:textId="77777777" w:rsidR="00475B3A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60" w14:paraId="37005472" w14:textId="77777777" w:rsidTr="005370BC">
        <w:trPr>
          <w:trHeight w:val="643"/>
          <w:jc w:val="center"/>
        </w:trPr>
        <w:tc>
          <w:tcPr>
            <w:tcW w:w="838" w:type="dxa"/>
            <w:vAlign w:val="center"/>
          </w:tcPr>
          <w:p w14:paraId="417540D0" w14:textId="77777777" w:rsidR="00475B3A" w:rsidRDefault="00475B3A" w:rsidP="008D6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83" w:type="dxa"/>
            <w:vAlign w:val="center"/>
          </w:tcPr>
          <w:p w14:paraId="4A44349E" w14:textId="77777777" w:rsidR="00475B3A" w:rsidRPr="001C4EB5" w:rsidRDefault="00475B3A" w:rsidP="002D3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0" w:type="dxa"/>
            <w:vAlign w:val="center"/>
          </w:tcPr>
          <w:p w14:paraId="35A36F0F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8" w:type="dxa"/>
            <w:vAlign w:val="center"/>
          </w:tcPr>
          <w:p w14:paraId="59E86E3C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8" w:type="dxa"/>
            <w:vAlign w:val="center"/>
          </w:tcPr>
          <w:p w14:paraId="44D9E131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" w:type="dxa"/>
            <w:vAlign w:val="center"/>
          </w:tcPr>
          <w:p w14:paraId="75A0F621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  <w:tc>
          <w:tcPr>
            <w:tcW w:w="832" w:type="dxa"/>
            <w:vAlign w:val="center"/>
          </w:tcPr>
          <w:p w14:paraId="3B0F4E51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9" w:type="dxa"/>
            <w:vAlign w:val="center"/>
          </w:tcPr>
          <w:p w14:paraId="553C5CDB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39" w:type="dxa"/>
            <w:vAlign w:val="center"/>
          </w:tcPr>
          <w:p w14:paraId="07C318D3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9" w:type="dxa"/>
            <w:vAlign w:val="center"/>
          </w:tcPr>
          <w:p w14:paraId="629C1344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189C15E3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48.0</w:t>
            </w:r>
          </w:p>
        </w:tc>
      </w:tr>
      <w:tr w:rsidR="002D3860" w14:paraId="001233DE" w14:textId="77777777" w:rsidTr="005370BC">
        <w:trPr>
          <w:trHeight w:val="643"/>
          <w:jc w:val="center"/>
        </w:trPr>
        <w:tc>
          <w:tcPr>
            <w:tcW w:w="838" w:type="dxa"/>
            <w:vAlign w:val="center"/>
          </w:tcPr>
          <w:p w14:paraId="22B46EFC" w14:textId="77777777" w:rsidR="00475B3A" w:rsidRPr="00475B3A" w:rsidRDefault="00475B3A" w:rsidP="008D693E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m</w:t>
            </w:r>
          </w:p>
        </w:tc>
        <w:tc>
          <w:tcPr>
            <w:tcW w:w="983" w:type="dxa"/>
            <w:vAlign w:val="center"/>
          </w:tcPr>
          <w:p w14:paraId="7F127DA7" w14:textId="77777777" w:rsidR="00475B3A" w:rsidRPr="001C4EB5" w:rsidRDefault="00475B3A" w:rsidP="002D3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30" w:type="dxa"/>
            <w:vAlign w:val="center"/>
          </w:tcPr>
          <w:p w14:paraId="036B7425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</w:p>
        </w:tc>
        <w:tc>
          <w:tcPr>
            <w:tcW w:w="838" w:type="dxa"/>
            <w:vAlign w:val="center"/>
          </w:tcPr>
          <w:p w14:paraId="4C536850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  <w:tc>
          <w:tcPr>
            <w:tcW w:w="838" w:type="dxa"/>
            <w:vAlign w:val="center"/>
          </w:tcPr>
          <w:p w14:paraId="36D599BB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829" w:type="dxa"/>
            <w:vAlign w:val="center"/>
          </w:tcPr>
          <w:p w14:paraId="3B777E84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Pr="001C4E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32" w:type="dxa"/>
            <w:vAlign w:val="center"/>
          </w:tcPr>
          <w:p w14:paraId="723D50C9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  <w:tc>
          <w:tcPr>
            <w:tcW w:w="839" w:type="dxa"/>
            <w:vAlign w:val="center"/>
          </w:tcPr>
          <w:p w14:paraId="3551301F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839" w:type="dxa"/>
            <w:vAlign w:val="center"/>
          </w:tcPr>
          <w:p w14:paraId="06AFEDE8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  <w:tc>
          <w:tcPr>
            <w:tcW w:w="829" w:type="dxa"/>
            <w:vAlign w:val="center"/>
          </w:tcPr>
          <w:p w14:paraId="26468C30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0,63</w:t>
            </w:r>
          </w:p>
        </w:tc>
        <w:tc>
          <w:tcPr>
            <w:tcW w:w="850" w:type="dxa"/>
            <w:vAlign w:val="center"/>
          </w:tcPr>
          <w:p w14:paraId="7B7CDC09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3860" w14:paraId="71741667" w14:textId="77777777" w:rsidTr="005370BC">
        <w:trPr>
          <w:trHeight w:val="643"/>
          <w:jc w:val="center"/>
        </w:trPr>
        <w:tc>
          <w:tcPr>
            <w:tcW w:w="838" w:type="dxa"/>
            <w:vAlign w:val="center"/>
          </w:tcPr>
          <w:p w14:paraId="555C8305" w14:textId="77777777" w:rsidR="00475B3A" w:rsidRDefault="00475B3A" w:rsidP="008D69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V%</w:t>
            </w:r>
          </w:p>
        </w:tc>
        <w:tc>
          <w:tcPr>
            <w:tcW w:w="983" w:type="dxa"/>
            <w:vAlign w:val="center"/>
          </w:tcPr>
          <w:p w14:paraId="591B3992" w14:textId="77777777" w:rsidR="00475B3A" w:rsidRPr="001C4EB5" w:rsidRDefault="00475B3A" w:rsidP="002D38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830" w:type="dxa"/>
            <w:vAlign w:val="center"/>
          </w:tcPr>
          <w:p w14:paraId="047C8CF4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8" w:type="dxa"/>
            <w:vAlign w:val="center"/>
          </w:tcPr>
          <w:p w14:paraId="39382A3C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8" w:type="dxa"/>
            <w:vAlign w:val="center"/>
          </w:tcPr>
          <w:p w14:paraId="3AB8FF1D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9" w:type="dxa"/>
            <w:vAlign w:val="center"/>
          </w:tcPr>
          <w:p w14:paraId="661FC1AB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2" w:type="dxa"/>
            <w:vAlign w:val="center"/>
          </w:tcPr>
          <w:p w14:paraId="6B55978F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9" w:type="dxa"/>
            <w:vAlign w:val="center"/>
          </w:tcPr>
          <w:p w14:paraId="4DA42C01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" w:type="dxa"/>
            <w:vAlign w:val="center"/>
          </w:tcPr>
          <w:p w14:paraId="2E39014D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9" w:type="dxa"/>
            <w:vAlign w:val="center"/>
          </w:tcPr>
          <w:p w14:paraId="5BF39FC4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C451645" w14:textId="77777777" w:rsidR="00475B3A" w:rsidRPr="001C4EB5" w:rsidRDefault="00475B3A" w:rsidP="005370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4E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0D8C563F" w14:textId="77777777" w:rsidR="003361EF" w:rsidRPr="00703F9B" w:rsidRDefault="00703F9B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3F9B">
        <w:rPr>
          <w:rFonts w:ascii="Times New Roman" w:hAnsi="Times New Roman" w:cs="Times New Roman"/>
          <w:i/>
          <w:sz w:val="24"/>
          <w:szCs w:val="24"/>
        </w:rPr>
        <w:t>*</w:t>
      </w:r>
      <w:r w:rsidR="006D1267" w:rsidRPr="00703F9B">
        <w:rPr>
          <w:rFonts w:ascii="Times New Roman" w:hAnsi="Times New Roman" w:cs="Times New Roman"/>
          <w:i/>
          <w:sz w:val="24"/>
          <w:szCs w:val="24"/>
        </w:rPr>
        <w:t xml:space="preserve">М – среднее; </w:t>
      </w:r>
      <w:r w:rsidR="006D1267" w:rsidRPr="00703F9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6D1267" w:rsidRPr="00703F9B">
        <w:rPr>
          <w:rFonts w:ascii="Times New Roman" w:hAnsi="Times New Roman" w:cs="Times New Roman"/>
          <w:i/>
          <w:sz w:val="24"/>
          <w:szCs w:val="24"/>
        </w:rPr>
        <w:t xml:space="preserve"> – ошибка средней; </w:t>
      </w:r>
      <w:r w:rsidR="006D1267" w:rsidRPr="00703F9B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6D1267" w:rsidRPr="00703F9B">
        <w:rPr>
          <w:rFonts w:ascii="Times New Roman" w:hAnsi="Times New Roman" w:cs="Times New Roman"/>
          <w:i/>
          <w:sz w:val="24"/>
          <w:szCs w:val="24"/>
        </w:rPr>
        <w:t>% - коэффициент вариации.</w:t>
      </w:r>
    </w:p>
    <w:p w14:paraId="5BD566DB" w14:textId="77777777" w:rsidR="001E6D33" w:rsidRPr="001E6D33" w:rsidRDefault="008F5DD9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B5">
        <w:rPr>
          <w:rFonts w:ascii="Times New Roman" w:hAnsi="Times New Roman" w:cs="Times New Roman"/>
          <w:sz w:val="28"/>
          <w:szCs w:val="28"/>
        </w:rPr>
        <w:t>Количество выполненных действий</w:t>
      </w:r>
      <w:r w:rsidR="006D1267">
        <w:rPr>
          <w:rFonts w:ascii="Times New Roman" w:hAnsi="Times New Roman" w:cs="Times New Roman"/>
          <w:sz w:val="28"/>
          <w:szCs w:val="28"/>
        </w:rPr>
        <w:t xml:space="preserve"> </w:t>
      </w:r>
      <w:r w:rsidRPr="001C4EB5">
        <w:rPr>
          <w:rFonts w:ascii="Times New Roman" w:hAnsi="Times New Roman" w:cs="Times New Roman"/>
          <w:sz w:val="28"/>
          <w:szCs w:val="28"/>
        </w:rPr>
        <w:t>ведущей кистью «пронация-супинация» с клюшкой «под удобную руку» (</w:t>
      </w:r>
      <w:r w:rsidR="006D1267" w:rsidRPr="00703F9B">
        <w:rPr>
          <w:rFonts w:ascii="Times New Roman" w:hAnsi="Times New Roman" w:cs="Times New Roman"/>
          <w:sz w:val="28"/>
          <w:szCs w:val="28"/>
        </w:rPr>
        <w:t>∑</w:t>
      </w:r>
      <w:r w:rsidRPr="001C4EB5">
        <w:rPr>
          <w:rFonts w:ascii="Times New Roman" w:hAnsi="Times New Roman" w:cs="Times New Roman"/>
          <w:sz w:val="28"/>
          <w:szCs w:val="28"/>
        </w:rPr>
        <w:t xml:space="preserve">А) у обследуемых составил в среднем 24,9 раза и стандартной ошибки </w:t>
      </w:r>
      <w:r w:rsidR="006D1267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1C4EB5">
        <w:rPr>
          <w:rFonts w:ascii="Times New Roman" w:hAnsi="Times New Roman" w:cs="Times New Roman"/>
          <w:sz w:val="28"/>
          <w:szCs w:val="28"/>
        </w:rPr>
        <w:t xml:space="preserve">0,73. В варианте </w:t>
      </w:r>
      <w:r w:rsidR="006D1267">
        <w:rPr>
          <w:rFonts w:ascii="Times New Roman" w:hAnsi="Times New Roman" w:cs="Times New Roman"/>
          <w:sz w:val="28"/>
          <w:szCs w:val="28"/>
        </w:rPr>
        <w:t>«под неудобную руку»</w:t>
      </w:r>
      <w:r w:rsidR="006D1267" w:rsidRPr="001C4EB5">
        <w:rPr>
          <w:rFonts w:ascii="Times New Roman" w:hAnsi="Times New Roman" w:cs="Times New Roman"/>
          <w:sz w:val="28"/>
          <w:szCs w:val="28"/>
        </w:rPr>
        <w:t xml:space="preserve"> </w:t>
      </w:r>
      <w:r w:rsidRPr="001C4EB5">
        <w:rPr>
          <w:rFonts w:ascii="Times New Roman" w:hAnsi="Times New Roman" w:cs="Times New Roman"/>
          <w:sz w:val="28"/>
          <w:szCs w:val="28"/>
        </w:rPr>
        <w:t>(</w:t>
      </w:r>
      <w:r w:rsidR="006D1267" w:rsidRPr="00703F9B">
        <w:rPr>
          <w:rFonts w:ascii="Times New Roman" w:hAnsi="Times New Roman" w:cs="Times New Roman"/>
          <w:sz w:val="28"/>
          <w:szCs w:val="28"/>
        </w:rPr>
        <w:t>∑</w:t>
      </w:r>
      <w:r w:rsidRPr="001C4EB5">
        <w:rPr>
          <w:rFonts w:ascii="Times New Roman" w:hAnsi="Times New Roman" w:cs="Times New Roman"/>
          <w:sz w:val="28"/>
          <w:szCs w:val="28"/>
        </w:rPr>
        <w:t xml:space="preserve">В) среднее значение составило 23,2 и стандартной ошибки 0,63. Сравнение этих средних значений с помощью </w:t>
      </w:r>
      <w:r w:rsidRPr="001C4EB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C4EB5">
        <w:rPr>
          <w:rFonts w:ascii="Times New Roman" w:hAnsi="Times New Roman" w:cs="Times New Roman"/>
          <w:sz w:val="28"/>
          <w:szCs w:val="28"/>
        </w:rPr>
        <w:t>- критерия Стьюдента показал различие между ними на уровне</w:t>
      </w:r>
      <w:r w:rsidR="001E6D33" w:rsidRPr="001E6D33">
        <w:rPr>
          <w:rFonts w:ascii="Times New Roman" w:hAnsi="Times New Roman" w:cs="Times New Roman"/>
          <w:sz w:val="28"/>
          <w:szCs w:val="28"/>
        </w:rPr>
        <w:t xml:space="preserve"> значимости </w:t>
      </w:r>
      <w:r w:rsidR="001E6D33" w:rsidRPr="001E6D3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E6D33" w:rsidRPr="001E6D33">
        <w:rPr>
          <w:rFonts w:ascii="Times New Roman" w:hAnsi="Times New Roman" w:cs="Times New Roman"/>
          <w:sz w:val="28"/>
          <w:szCs w:val="28"/>
        </w:rPr>
        <w:t xml:space="preserve"> &lt;0,05 (</w:t>
      </w:r>
      <w:r w:rsidR="001E6D33" w:rsidRPr="001E6D3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E6D33" w:rsidRPr="001E6D33">
        <w:rPr>
          <w:rFonts w:ascii="Times New Roman" w:hAnsi="Times New Roman" w:cs="Times New Roman"/>
          <w:sz w:val="28"/>
          <w:szCs w:val="28"/>
        </w:rPr>
        <w:t>=2,421). Т.е. выполнение дриблинга клюшки с шайбой «под удобную руку» у хоккеистов как правило больше чем «под неудобную руку».</w:t>
      </w:r>
    </w:p>
    <w:p w14:paraId="24D7D3B3" w14:textId="77777777" w:rsidR="001E6D33" w:rsidRDefault="001E6D33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D33">
        <w:rPr>
          <w:rFonts w:ascii="Times New Roman" w:hAnsi="Times New Roman" w:cs="Times New Roman"/>
          <w:sz w:val="28"/>
          <w:szCs w:val="28"/>
        </w:rPr>
        <w:t>Для более детального анализа процесса динамики изменения числа операций с клюшкой, зарегистрированные данные рассматривались не только по итогам 15 секундного упражнения, но и как изменялось число вращений клюшки через каждые пять секунд</w:t>
      </w:r>
      <w:r w:rsidR="00D20689">
        <w:rPr>
          <w:rFonts w:ascii="Times New Roman" w:hAnsi="Times New Roman" w:cs="Times New Roman"/>
          <w:sz w:val="28"/>
          <w:szCs w:val="28"/>
        </w:rPr>
        <w:t xml:space="preserve"> </w:t>
      </w:r>
      <w:r w:rsidR="00D20689" w:rsidRPr="00703F9B">
        <w:rPr>
          <w:rFonts w:ascii="Times New Roman" w:hAnsi="Times New Roman" w:cs="Times New Roman"/>
          <w:sz w:val="28"/>
          <w:szCs w:val="28"/>
        </w:rPr>
        <w:t>(таблица 1)</w:t>
      </w:r>
      <w:r w:rsidRPr="00703F9B">
        <w:rPr>
          <w:rFonts w:ascii="Times New Roman" w:hAnsi="Times New Roman" w:cs="Times New Roman"/>
          <w:sz w:val="28"/>
          <w:szCs w:val="28"/>
        </w:rPr>
        <w:t xml:space="preserve">. </w:t>
      </w:r>
      <w:r w:rsidRPr="001E6D33">
        <w:rPr>
          <w:rFonts w:ascii="Times New Roman" w:hAnsi="Times New Roman" w:cs="Times New Roman"/>
          <w:sz w:val="28"/>
          <w:szCs w:val="28"/>
        </w:rPr>
        <w:t>Регистрировалось число «пронаций и супинаций» в первые 5 секунд, через следующие 5 секунд (от 5 до 10 секунд) и в последние 5 секунд (интервал от 10 до 15 секунд). Динамика изменения средних значений с указанием разброса стандартной ошибки средней для каждого диапазона представлено на рисунке 3.</w:t>
      </w:r>
    </w:p>
    <w:p w14:paraId="06E14256" w14:textId="77777777" w:rsidR="00FB1A1E" w:rsidRPr="001E6D33" w:rsidRDefault="00FB1A1E" w:rsidP="00FB1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D33">
        <w:rPr>
          <w:rFonts w:ascii="Times New Roman" w:hAnsi="Times New Roman" w:cs="Times New Roman"/>
          <w:sz w:val="28"/>
          <w:szCs w:val="28"/>
        </w:rPr>
        <w:t xml:space="preserve">Из графиков видно, что в обоих случаях наблюдается динамика уменьшения выполненных действий от начала тестирования к его завершению. Однако, статистически достоверные сдвиги наблюдались лишь в нескольких вариантах сравнений. Внутри варианта А, статистически </w:t>
      </w:r>
      <w:r w:rsidRPr="001E6D33">
        <w:rPr>
          <w:rFonts w:ascii="Times New Roman" w:hAnsi="Times New Roman" w:cs="Times New Roman"/>
          <w:sz w:val="28"/>
          <w:szCs w:val="28"/>
        </w:rPr>
        <w:lastRenderedPageBreak/>
        <w:t>значимых различий между числом выполненных спортсменами действий на разных временных интервалах не выявлено. В варианте выполнения В отмечено статистически достоверное различие между первым интервалом (5с) и последним (15с), (</w:t>
      </w:r>
      <w:r w:rsidRPr="001E6D3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E6D33">
        <w:rPr>
          <w:rFonts w:ascii="Times New Roman" w:hAnsi="Times New Roman" w:cs="Times New Roman"/>
          <w:sz w:val="28"/>
          <w:szCs w:val="28"/>
        </w:rPr>
        <w:t xml:space="preserve">=2,186; </w:t>
      </w:r>
      <w:r w:rsidRPr="001E6D33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&lt;</w:t>
      </w:r>
      <w:r w:rsidRPr="001E6D33">
        <w:rPr>
          <w:rFonts w:ascii="Times New Roman" w:hAnsi="Times New Roman" w:cs="Times New Roman"/>
          <w:sz w:val="28"/>
          <w:szCs w:val="28"/>
        </w:rPr>
        <w:t>0,05). Выявлено также различие между числом «пронаций и супинаций» в последних интервалах вариантов А и В (интервал 15с). Различие между средними величинами статистически достоверно (</w:t>
      </w:r>
      <w:r w:rsidRPr="001E6D3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E6D33">
        <w:rPr>
          <w:rFonts w:ascii="Times New Roman" w:hAnsi="Times New Roman" w:cs="Times New Roman"/>
          <w:sz w:val="28"/>
          <w:szCs w:val="28"/>
        </w:rPr>
        <w:t xml:space="preserve">=2,518; </w:t>
      </w:r>
      <w:r w:rsidRPr="001E6D33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&lt;</w:t>
      </w:r>
      <w:r w:rsidRPr="001E6D33">
        <w:rPr>
          <w:rFonts w:ascii="Times New Roman" w:hAnsi="Times New Roman" w:cs="Times New Roman"/>
          <w:sz w:val="28"/>
          <w:szCs w:val="28"/>
        </w:rPr>
        <w:t>0,05).</w:t>
      </w:r>
    </w:p>
    <w:p w14:paraId="0ABA9B96" w14:textId="77777777" w:rsidR="00FB1A1E" w:rsidRPr="001E6D33" w:rsidRDefault="00FB1A1E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EF81C4" w14:textId="77777777" w:rsidR="007C6364" w:rsidRDefault="001E6D33" w:rsidP="0025051C">
      <w:pPr>
        <w:spacing w:after="0" w:line="360" w:lineRule="auto"/>
        <w:jc w:val="center"/>
      </w:pPr>
      <w:r w:rsidRPr="001C4E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B46AE8" wp14:editId="2D76097E">
            <wp:extent cx="5603240" cy="2830664"/>
            <wp:effectExtent l="0" t="0" r="16510" b="82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651FF7E" w14:textId="77777777" w:rsidR="001E6D33" w:rsidRPr="001E6D33" w:rsidRDefault="001E6D33" w:rsidP="00E13D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6D33">
        <w:rPr>
          <w:rFonts w:ascii="Times New Roman" w:hAnsi="Times New Roman" w:cs="Times New Roman"/>
          <w:sz w:val="28"/>
          <w:szCs w:val="28"/>
        </w:rPr>
        <w:t xml:space="preserve">Рис. 3 Динамика средних </w:t>
      </w:r>
      <w:r>
        <w:rPr>
          <w:rFonts w:ascii="Times New Roman" w:hAnsi="Times New Roman" w:cs="Times New Roman"/>
          <w:sz w:val="28"/>
          <w:szCs w:val="28"/>
        </w:rPr>
        <w:t>значений «пронаций и супинаций»</w:t>
      </w:r>
      <w:r w:rsidRPr="001E6D33">
        <w:rPr>
          <w:rFonts w:ascii="Times New Roman" w:hAnsi="Times New Roman" w:cs="Times New Roman"/>
          <w:sz w:val="28"/>
          <w:szCs w:val="28"/>
        </w:rPr>
        <w:t xml:space="preserve"> с указанием диапазонов стандартных ошибок средних (А) – «под удобную руку»; (В) –«под неудобную руку»  </w:t>
      </w:r>
    </w:p>
    <w:p w14:paraId="12C33C99" w14:textId="77777777" w:rsidR="00445CE0" w:rsidRPr="001C4EB5" w:rsidRDefault="001E6D33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D33">
        <w:rPr>
          <w:rFonts w:ascii="Times New Roman" w:hAnsi="Times New Roman" w:cs="Times New Roman"/>
          <w:sz w:val="28"/>
          <w:szCs w:val="28"/>
        </w:rPr>
        <w:t xml:space="preserve">После выполнения упражнений практически все студенты жаловались на усталость кисти ведущей руки. Длительность выполнения дриблинга приводила к утомлению, естественному появлению продуктов энергозатрат в работающих мышца запястного и </w:t>
      </w:r>
      <w:r w:rsidRPr="00703F9B">
        <w:rPr>
          <w:rFonts w:ascii="Times New Roman" w:hAnsi="Times New Roman" w:cs="Times New Roman"/>
          <w:sz w:val="28"/>
          <w:szCs w:val="28"/>
        </w:rPr>
        <w:t xml:space="preserve">лучелоктевого </w:t>
      </w:r>
      <w:r w:rsidR="00703F9B">
        <w:rPr>
          <w:rFonts w:ascii="Times New Roman" w:hAnsi="Times New Roman" w:cs="Times New Roman"/>
          <w:sz w:val="28"/>
          <w:szCs w:val="28"/>
        </w:rPr>
        <w:t>суставов</w:t>
      </w:r>
      <w:r w:rsidRPr="001E6D33">
        <w:rPr>
          <w:rFonts w:ascii="Times New Roman" w:hAnsi="Times New Roman" w:cs="Times New Roman"/>
          <w:sz w:val="28"/>
          <w:szCs w:val="28"/>
        </w:rPr>
        <w:t xml:space="preserve"> на выполнения дриблинга. Концентрация лактата в мышцах лимитирует быстроту движений кистей рук. Поэтому нам интересно было посмотреть 5-секундную динамику количества движений кисти к</w:t>
      </w:r>
      <w:r w:rsidR="009337CB">
        <w:rPr>
          <w:rFonts w:ascii="Times New Roman" w:hAnsi="Times New Roman" w:cs="Times New Roman"/>
          <w:sz w:val="28"/>
          <w:szCs w:val="28"/>
        </w:rPr>
        <w:t xml:space="preserve"> концу упражнений. На Рисунке 4</w:t>
      </w:r>
      <w:r w:rsidRPr="001E6D33">
        <w:rPr>
          <w:rFonts w:ascii="Times New Roman" w:hAnsi="Times New Roman" w:cs="Times New Roman"/>
          <w:sz w:val="28"/>
          <w:szCs w:val="28"/>
        </w:rPr>
        <w:t xml:space="preserve"> представлена динамика частоты вращения клюшкой при выполнении дриблинга на месте с имитацией обводки под удобную сторону </w:t>
      </w:r>
      <w:r w:rsidRPr="001E6D33">
        <w:rPr>
          <w:rFonts w:ascii="Times New Roman" w:hAnsi="Times New Roman" w:cs="Times New Roman"/>
          <w:sz w:val="28"/>
          <w:szCs w:val="28"/>
        </w:rPr>
        <w:lastRenderedPageBreak/>
        <w:t xml:space="preserve">«вправо-влево» </w:t>
      </w:r>
      <w:r w:rsidR="00D20689">
        <w:rPr>
          <w:rFonts w:ascii="Times New Roman" w:hAnsi="Times New Roman" w:cs="Times New Roman"/>
          <w:sz w:val="28"/>
          <w:szCs w:val="28"/>
        </w:rPr>
        <w:t xml:space="preserve">отдельно у </w:t>
      </w:r>
      <w:r w:rsidRPr="001E6D33">
        <w:rPr>
          <w:rFonts w:ascii="Times New Roman" w:hAnsi="Times New Roman" w:cs="Times New Roman"/>
          <w:sz w:val="28"/>
          <w:szCs w:val="28"/>
        </w:rPr>
        <w:t>студентов-хоккеистов</w:t>
      </w:r>
      <w:r w:rsidR="00703F9B">
        <w:rPr>
          <w:rFonts w:ascii="Times New Roman" w:hAnsi="Times New Roman" w:cs="Times New Roman"/>
          <w:sz w:val="28"/>
          <w:szCs w:val="28"/>
        </w:rPr>
        <w:t>,</w:t>
      </w:r>
      <w:r w:rsidRPr="001E6D33">
        <w:rPr>
          <w:rFonts w:ascii="Times New Roman" w:hAnsi="Times New Roman" w:cs="Times New Roman"/>
          <w:sz w:val="28"/>
          <w:szCs w:val="28"/>
        </w:rPr>
        <w:t xml:space="preserve"> </w:t>
      </w:r>
      <w:r w:rsidR="00D20689">
        <w:rPr>
          <w:rFonts w:ascii="Times New Roman" w:hAnsi="Times New Roman" w:cs="Times New Roman"/>
          <w:sz w:val="28"/>
          <w:szCs w:val="28"/>
        </w:rPr>
        <w:t xml:space="preserve">для которых ведущей была </w:t>
      </w:r>
      <w:r w:rsidR="00D20689" w:rsidRPr="00703F9B">
        <w:rPr>
          <w:rFonts w:ascii="Times New Roman" w:hAnsi="Times New Roman" w:cs="Times New Roman"/>
          <w:sz w:val="28"/>
          <w:szCs w:val="28"/>
        </w:rPr>
        <w:t xml:space="preserve">правая и левая рука </w:t>
      </w:r>
      <w:r w:rsidRPr="001E6D33">
        <w:rPr>
          <w:rFonts w:ascii="Times New Roman" w:hAnsi="Times New Roman" w:cs="Times New Roman"/>
          <w:sz w:val="28"/>
          <w:szCs w:val="28"/>
        </w:rPr>
        <w:t>за 5, 10 и 15 секунд контрольного упражнения.</w:t>
      </w:r>
    </w:p>
    <w:p w14:paraId="66F8796B" w14:textId="77777777" w:rsidR="00445CE0" w:rsidRPr="001C4EB5" w:rsidRDefault="00445CE0" w:rsidP="005370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E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56FDFE" wp14:editId="385ABD3C">
            <wp:extent cx="5534025" cy="2399526"/>
            <wp:effectExtent l="0" t="0" r="9525" b="12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556F4C8" w14:textId="77777777" w:rsidR="00445CE0" w:rsidRDefault="00445CE0" w:rsidP="00E13D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</w:t>
      </w:r>
      <w:r w:rsidRPr="001C4EB5">
        <w:rPr>
          <w:rFonts w:ascii="Times New Roman" w:hAnsi="Times New Roman" w:cs="Times New Roman"/>
          <w:sz w:val="28"/>
          <w:szCs w:val="28"/>
        </w:rPr>
        <w:t>. Динамика средних показателей частоты вращения клюшкой при выполнении дриблинга на месте с имитацией обводки под «удобную руку» «вправо-влево» студентов-хоккеистов за 5, 10 и 15 секунд</w:t>
      </w:r>
    </w:p>
    <w:p w14:paraId="53F9809C" w14:textId="77777777" w:rsidR="00C907E8" w:rsidRDefault="0026603D" w:rsidP="00C907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рисунка 4 д</w:t>
      </w:r>
      <w:r w:rsidR="00C907E8" w:rsidRPr="001C4EB5">
        <w:rPr>
          <w:rFonts w:ascii="Times New Roman" w:hAnsi="Times New Roman" w:cs="Times New Roman"/>
          <w:sz w:val="28"/>
          <w:szCs w:val="28"/>
        </w:rPr>
        <w:t>инамика частоты вращения клюшкой при выполнении дриблинга на месте с имитацией обводки «вправ</w:t>
      </w:r>
      <w:r>
        <w:rPr>
          <w:rFonts w:ascii="Times New Roman" w:hAnsi="Times New Roman" w:cs="Times New Roman"/>
          <w:sz w:val="28"/>
          <w:szCs w:val="28"/>
        </w:rPr>
        <w:t>о» т.е. с удобной стороны показала постепенное,</w:t>
      </w:r>
      <w:r w:rsidR="00C907E8" w:rsidRPr="001C4EB5">
        <w:rPr>
          <w:rFonts w:ascii="Times New Roman" w:hAnsi="Times New Roman" w:cs="Times New Roman"/>
          <w:sz w:val="28"/>
          <w:szCs w:val="28"/>
        </w:rPr>
        <w:t xml:space="preserve"> медленное снижение частоты вращений чем в упражнении с неудобной стороны</w:t>
      </w:r>
      <w:r>
        <w:rPr>
          <w:rFonts w:ascii="Times New Roman" w:hAnsi="Times New Roman" w:cs="Times New Roman"/>
          <w:sz w:val="28"/>
          <w:szCs w:val="28"/>
        </w:rPr>
        <w:t xml:space="preserve"> (рис. 5)</w:t>
      </w:r>
      <w:r w:rsidR="00C907E8" w:rsidRPr="001C4EB5">
        <w:rPr>
          <w:rFonts w:ascii="Times New Roman" w:hAnsi="Times New Roman" w:cs="Times New Roman"/>
          <w:sz w:val="28"/>
          <w:szCs w:val="28"/>
        </w:rPr>
        <w:t>. Но у «праворуких» последний 5-секундный отрезок движений 9</w:t>
      </w:r>
      <w:r w:rsidR="00C907E8">
        <w:rPr>
          <w:rFonts w:ascii="Times New Roman" w:hAnsi="Times New Roman" w:cs="Times New Roman"/>
          <w:sz w:val="28"/>
          <w:szCs w:val="28"/>
        </w:rPr>
        <w:t>,</w:t>
      </w:r>
      <w:r w:rsidR="00C907E8" w:rsidRPr="001C4EB5">
        <w:rPr>
          <w:rFonts w:ascii="Times New Roman" w:hAnsi="Times New Roman" w:cs="Times New Roman"/>
          <w:sz w:val="28"/>
          <w:szCs w:val="28"/>
        </w:rPr>
        <w:t>75±0</w:t>
      </w:r>
      <w:r w:rsidR="00C907E8">
        <w:rPr>
          <w:rFonts w:ascii="Times New Roman" w:hAnsi="Times New Roman" w:cs="Times New Roman"/>
          <w:sz w:val="28"/>
          <w:szCs w:val="28"/>
        </w:rPr>
        <w:t>,</w:t>
      </w:r>
      <w:r w:rsidR="00C907E8" w:rsidRPr="001C4EB5">
        <w:rPr>
          <w:rFonts w:ascii="Times New Roman" w:hAnsi="Times New Roman" w:cs="Times New Roman"/>
          <w:sz w:val="28"/>
          <w:szCs w:val="28"/>
        </w:rPr>
        <w:t>5 вращений был выше чем второй 5-секундный интервал 9</w:t>
      </w:r>
      <w:r w:rsidR="00C907E8">
        <w:rPr>
          <w:rFonts w:ascii="Times New Roman" w:hAnsi="Times New Roman" w:cs="Times New Roman"/>
          <w:sz w:val="28"/>
          <w:szCs w:val="28"/>
        </w:rPr>
        <w:t>,</w:t>
      </w:r>
      <w:r w:rsidR="00C907E8" w:rsidRPr="001C4EB5">
        <w:rPr>
          <w:rFonts w:ascii="Times New Roman" w:hAnsi="Times New Roman" w:cs="Times New Roman"/>
          <w:sz w:val="28"/>
          <w:szCs w:val="28"/>
        </w:rPr>
        <w:t>5±1</w:t>
      </w:r>
      <w:r w:rsidR="00C907E8">
        <w:rPr>
          <w:rFonts w:ascii="Times New Roman" w:hAnsi="Times New Roman" w:cs="Times New Roman"/>
          <w:sz w:val="28"/>
          <w:szCs w:val="28"/>
        </w:rPr>
        <w:t>,</w:t>
      </w:r>
      <w:r w:rsidR="00C907E8" w:rsidRPr="001C4EB5">
        <w:rPr>
          <w:rFonts w:ascii="Times New Roman" w:hAnsi="Times New Roman" w:cs="Times New Roman"/>
          <w:sz w:val="28"/>
          <w:szCs w:val="28"/>
        </w:rPr>
        <w:t>3 и немногим отличался от стартовых 5 секунд 10</w:t>
      </w:r>
      <w:r w:rsidR="00C907E8">
        <w:rPr>
          <w:rFonts w:ascii="Times New Roman" w:hAnsi="Times New Roman" w:cs="Times New Roman"/>
          <w:sz w:val="28"/>
          <w:szCs w:val="28"/>
        </w:rPr>
        <w:t>,</w:t>
      </w:r>
      <w:r w:rsidR="00C907E8" w:rsidRPr="001C4EB5">
        <w:rPr>
          <w:rFonts w:ascii="Times New Roman" w:hAnsi="Times New Roman" w:cs="Times New Roman"/>
          <w:sz w:val="28"/>
          <w:szCs w:val="28"/>
        </w:rPr>
        <w:t>5±1</w:t>
      </w:r>
      <w:r w:rsidR="00C907E8">
        <w:rPr>
          <w:rFonts w:ascii="Times New Roman" w:hAnsi="Times New Roman" w:cs="Times New Roman"/>
          <w:sz w:val="28"/>
          <w:szCs w:val="28"/>
        </w:rPr>
        <w:t>,</w:t>
      </w:r>
      <w:r w:rsidR="00C907E8" w:rsidRPr="001C4EB5">
        <w:rPr>
          <w:rFonts w:ascii="Times New Roman" w:hAnsi="Times New Roman" w:cs="Times New Roman"/>
          <w:sz w:val="28"/>
          <w:szCs w:val="28"/>
        </w:rPr>
        <w:t>3 вращения. У хоккеистов с обычным «левым» хватом 5-секудные отрезки показали несущественное снижение с 8</w:t>
      </w:r>
      <w:r w:rsidR="00C907E8">
        <w:rPr>
          <w:rFonts w:ascii="Times New Roman" w:hAnsi="Times New Roman" w:cs="Times New Roman"/>
          <w:sz w:val="28"/>
          <w:szCs w:val="28"/>
        </w:rPr>
        <w:t>,</w:t>
      </w:r>
      <w:r w:rsidR="00C907E8" w:rsidRPr="001C4EB5">
        <w:rPr>
          <w:rFonts w:ascii="Times New Roman" w:hAnsi="Times New Roman" w:cs="Times New Roman"/>
          <w:sz w:val="28"/>
          <w:szCs w:val="28"/>
        </w:rPr>
        <w:t>5±1</w:t>
      </w:r>
      <w:r w:rsidR="00C907E8">
        <w:rPr>
          <w:rFonts w:ascii="Times New Roman" w:hAnsi="Times New Roman" w:cs="Times New Roman"/>
          <w:sz w:val="28"/>
          <w:szCs w:val="28"/>
        </w:rPr>
        <w:t>,5 до</w:t>
      </w:r>
      <w:r w:rsidR="00C907E8" w:rsidRPr="001C4EB5">
        <w:rPr>
          <w:rFonts w:ascii="Times New Roman" w:hAnsi="Times New Roman" w:cs="Times New Roman"/>
          <w:sz w:val="28"/>
          <w:szCs w:val="28"/>
        </w:rPr>
        <w:t xml:space="preserve"> 8</w:t>
      </w:r>
      <w:r w:rsidR="00C907E8">
        <w:rPr>
          <w:rFonts w:ascii="Times New Roman" w:hAnsi="Times New Roman" w:cs="Times New Roman"/>
          <w:sz w:val="28"/>
          <w:szCs w:val="28"/>
        </w:rPr>
        <w:t>,</w:t>
      </w:r>
      <w:r w:rsidR="00C907E8" w:rsidRPr="001C4EB5">
        <w:rPr>
          <w:rFonts w:ascii="Times New Roman" w:hAnsi="Times New Roman" w:cs="Times New Roman"/>
          <w:sz w:val="28"/>
          <w:szCs w:val="28"/>
        </w:rPr>
        <w:t>2±1</w:t>
      </w:r>
      <w:r w:rsidR="00C907E8">
        <w:rPr>
          <w:rFonts w:ascii="Times New Roman" w:hAnsi="Times New Roman" w:cs="Times New Roman"/>
          <w:sz w:val="28"/>
          <w:szCs w:val="28"/>
        </w:rPr>
        <w:t>,3 и</w:t>
      </w:r>
      <w:r w:rsidR="00C907E8" w:rsidRPr="001C4EB5">
        <w:rPr>
          <w:rFonts w:ascii="Times New Roman" w:hAnsi="Times New Roman" w:cs="Times New Roman"/>
          <w:sz w:val="28"/>
          <w:szCs w:val="28"/>
        </w:rPr>
        <w:t xml:space="preserve"> 8</w:t>
      </w:r>
      <w:r w:rsidR="00C907E8">
        <w:rPr>
          <w:rFonts w:ascii="Times New Roman" w:hAnsi="Times New Roman" w:cs="Times New Roman"/>
          <w:sz w:val="28"/>
          <w:szCs w:val="28"/>
        </w:rPr>
        <w:t>,</w:t>
      </w:r>
      <w:r w:rsidR="00C907E8" w:rsidRPr="001C4EB5">
        <w:rPr>
          <w:rFonts w:ascii="Times New Roman" w:hAnsi="Times New Roman" w:cs="Times New Roman"/>
          <w:sz w:val="28"/>
          <w:szCs w:val="28"/>
        </w:rPr>
        <w:t>1±1</w:t>
      </w:r>
      <w:r w:rsidR="00C907E8">
        <w:rPr>
          <w:rFonts w:ascii="Times New Roman" w:hAnsi="Times New Roman" w:cs="Times New Roman"/>
          <w:sz w:val="28"/>
          <w:szCs w:val="28"/>
        </w:rPr>
        <w:t>,</w:t>
      </w:r>
      <w:r w:rsidR="00C907E8" w:rsidRPr="001C4EB5">
        <w:rPr>
          <w:rFonts w:ascii="Times New Roman" w:hAnsi="Times New Roman" w:cs="Times New Roman"/>
          <w:sz w:val="28"/>
          <w:szCs w:val="28"/>
        </w:rPr>
        <w:t>5, при коэффициенте вариации от 17</w:t>
      </w:r>
      <w:r w:rsidR="00C907E8">
        <w:rPr>
          <w:rFonts w:ascii="Times New Roman" w:hAnsi="Times New Roman" w:cs="Times New Roman"/>
          <w:sz w:val="28"/>
          <w:szCs w:val="28"/>
        </w:rPr>
        <w:t>,</w:t>
      </w:r>
      <w:r w:rsidR="00C907E8" w:rsidRPr="001C4EB5">
        <w:rPr>
          <w:rFonts w:ascii="Times New Roman" w:hAnsi="Times New Roman" w:cs="Times New Roman"/>
          <w:sz w:val="28"/>
          <w:szCs w:val="28"/>
        </w:rPr>
        <w:t>4% вначале упражнения до 17</w:t>
      </w:r>
      <w:r w:rsidR="00C907E8">
        <w:rPr>
          <w:rFonts w:ascii="Times New Roman" w:hAnsi="Times New Roman" w:cs="Times New Roman"/>
          <w:sz w:val="28"/>
          <w:szCs w:val="28"/>
        </w:rPr>
        <w:t>,</w:t>
      </w:r>
      <w:r w:rsidR="00C907E8" w:rsidRPr="001C4EB5">
        <w:rPr>
          <w:rFonts w:ascii="Times New Roman" w:hAnsi="Times New Roman" w:cs="Times New Roman"/>
          <w:sz w:val="28"/>
          <w:szCs w:val="28"/>
        </w:rPr>
        <w:t>9% в конце, что</w:t>
      </w:r>
      <w:r w:rsidR="00C907E8">
        <w:rPr>
          <w:rFonts w:ascii="Times New Roman" w:hAnsi="Times New Roman" w:cs="Times New Roman"/>
          <w:sz w:val="28"/>
          <w:szCs w:val="28"/>
        </w:rPr>
        <w:t xml:space="preserve"> говорило о незначительном разбросе показателей и однородности группы</w:t>
      </w:r>
      <w:r w:rsidRPr="0026603D">
        <w:rPr>
          <w:rFonts w:ascii="Times New Roman" w:hAnsi="Times New Roman" w:cs="Times New Roman"/>
          <w:sz w:val="28"/>
          <w:szCs w:val="28"/>
        </w:rPr>
        <w:t>.</w:t>
      </w:r>
    </w:p>
    <w:p w14:paraId="25C7C65A" w14:textId="77777777" w:rsidR="00C907E8" w:rsidRPr="001C4EB5" w:rsidRDefault="00C907E8" w:rsidP="00E13D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1130D3" w14:textId="77777777" w:rsidR="00445CE0" w:rsidRPr="001C4EB5" w:rsidRDefault="00445CE0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Рисунке 5</w:t>
      </w:r>
      <w:r w:rsidRPr="001C4EB5">
        <w:rPr>
          <w:rFonts w:ascii="Times New Roman" w:hAnsi="Times New Roman" w:cs="Times New Roman"/>
          <w:sz w:val="28"/>
          <w:szCs w:val="28"/>
        </w:rPr>
        <w:t>. представлена динамика частоты вращения клюшкой при выполнении дриблинга на месте с имитацией обводки под «неудобную руку» «влево-вправо» студентов-хоккеистов</w:t>
      </w:r>
      <w:r w:rsidR="0079025D">
        <w:rPr>
          <w:rFonts w:ascii="Times New Roman" w:hAnsi="Times New Roman" w:cs="Times New Roman"/>
          <w:sz w:val="28"/>
          <w:szCs w:val="28"/>
        </w:rPr>
        <w:t>.</w:t>
      </w:r>
      <w:r w:rsidRPr="001C4E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B0F74" w14:textId="77777777" w:rsidR="00445CE0" w:rsidRPr="001C4EB5" w:rsidRDefault="00445CE0" w:rsidP="00E13D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4EB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C1A76F9" wp14:editId="6E52EF91">
            <wp:extent cx="5237480" cy="2690219"/>
            <wp:effectExtent l="0" t="0" r="1270" b="152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3DCB846" w14:textId="77777777" w:rsidR="00445CE0" w:rsidRPr="001C4EB5" w:rsidRDefault="00445CE0" w:rsidP="00E13D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5</w:t>
      </w:r>
      <w:r w:rsidRPr="001C4EB5">
        <w:rPr>
          <w:rFonts w:ascii="Times New Roman" w:hAnsi="Times New Roman" w:cs="Times New Roman"/>
          <w:sz w:val="28"/>
          <w:szCs w:val="28"/>
        </w:rPr>
        <w:t>. Динамика средних показателей частоты вращения клюшкой при выполнении дриблинга на месте с имитацией обводки под «неудобную руку» «влево-вправо» студентов-хоккеистов за 5, 10 и 15 секунд</w:t>
      </w:r>
    </w:p>
    <w:p w14:paraId="459614D2" w14:textId="77777777" w:rsidR="00445CE0" w:rsidRPr="00060AF2" w:rsidRDefault="00445CE0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B5">
        <w:rPr>
          <w:rFonts w:ascii="Times New Roman" w:hAnsi="Times New Roman" w:cs="Times New Roman"/>
          <w:sz w:val="28"/>
          <w:szCs w:val="28"/>
        </w:rPr>
        <w:t xml:space="preserve">Динамика частоты вращения клюшкой при выполнении дриблинга на месте с имитацией обводки «влево» т.е. с неудобной стороны студентов-хоккеистов, </w:t>
      </w:r>
      <w:r w:rsidR="0079025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C4EB5">
        <w:rPr>
          <w:rFonts w:ascii="Times New Roman" w:hAnsi="Times New Roman" w:cs="Times New Roman"/>
          <w:sz w:val="28"/>
          <w:szCs w:val="28"/>
        </w:rPr>
        <w:t>показала постепенное снижение количества вращательных движений как у «леворуких»</w:t>
      </w:r>
      <w:r w:rsidR="00E044F2">
        <w:rPr>
          <w:rFonts w:ascii="Times New Roman" w:hAnsi="Times New Roman" w:cs="Times New Roman"/>
          <w:sz w:val="28"/>
          <w:szCs w:val="28"/>
        </w:rPr>
        <w:t>,</w:t>
      </w:r>
      <w:r w:rsidRPr="001C4EB5">
        <w:rPr>
          <w:rFonts w:ascii="Times New Roman" w:hAnsi="Times New Roman" w:cs="Times New Roman"/>
          <w:sz w:val="28"/>
          <w:szCs w:val="28"/>
        </w:rPr>
        <w:t xml:space="preserve"> так и у «праворуких» хоккеистов (рис.</w:t>
      </w:r>
      <w:r w:rsidR="008705FC">
        <w:rPr>
          <w:rFonts w:ascii="Times New Roman" w:hAnsi="Times New Roman" w:cs="Times New Roman"/>
          <w:sz w:val="28"/>
          <w:szCs w:val="28"/>
        </w:rPr>
        <w:t xml:space="preserve"> </w:t>
      </w:r>
      <w:r w:rsidR="008705FC" w:rsidRPr="00060AF2">
        <w:rPr>
          <w:rFonts w:ascii="Times New Roman" w:hAnsi="Times New Roman" w:cs="Times New Roman"/>
          <w:sz w:val="28"/>
          <w:szCs w:val="28"/>
        </w:rPr>
        <w:t>5</w:t>
      </w:r>
      <w:r w:rsidRPr="001C4EB5">
        <w:rPr>
          <w:rFonts w:ascii="Times New Roman" w:hAnsi="Times New Roman" w:cs="Times New Roman"/>
          <w:sz w:val="28"/>
          <w:szCs w:val="28"/>
        </w:rPr>
        <w:t>). У первых с 8</w:t>
      </w:r>
      <w:r w:rsidR="008705FC">
        <w:rPr>
          <w:rFonts w:ascii="Times New Roman" w:hAnsi="Times New Roman" w:cs="Times New Roman"/>
          <w:sz w:val="28"/>
          <w:szCs w:val="28"/>
        </w:rPr>
        <w:t>,</w:t>
      </w:r>
      <w:r w:rsidRPr="001C4EB5">
        <w:rPr>
          <w:rFonts w:ascii="Times New Roman" w:hAnsi="Times New Roman" w:cs="Times New Roman"/>
          <w:sz w:val="28"/>
          <w:szCs w:val="28"/>
        </w:rPr>
        <w:t>15±1</w:t>
      </w:r>
      <w:r w:rsidR="008705FC">
        <w:rPr>
          <w:rFonts w:ascii="Times New Roman" w:hAnsi="Times New Roman" w:cs="Times New Roman"/>
          <w:sz w:val="28"/>
          <w:szCs w:val="28"/>
        </w:rPr>
        <w:t>,</w:t>
      </w:r>
      <w:r w:rsidRPr="001C4EB5">
        <w:rPr>
          <w:rFonts w:ascii="Times New Roman" w:hAnsi="Times New Roman" w:cs="Times New Roman"/>
          <w:sz w:val="28"/>
          <w:szCs w:val="28"/>
        </w:rPr>
        <w:t>9 до 7</w:t>
      </w:r>
      <w:r w:rsidR="008705FC">
        <w:rPr>
          <w:rFonts w:ascii="Times New Roman" w:hAnsi="Times New Roman" w:cs="Times New Roman"/>
          <w:sz w:val="28"/>
          <w:szCs w:val="28"/>
        </w:rPr>
        <w:t>,</w:t>
      </w:r>
      <w:r w:rsidRPr="001C4EB5">
        <w:rPr>
          <w:rFonts w:ascii="Times New Roman" w:hAnsi="Times New Roman" w:cs="Times New Roman"/>
          <w:sz w:val="28"/>
          <w:szCs w:val="28"/>
        </w:rPr>
        <w:t>3±1</w:t>
      </w:r>
      <w:r w:rsidR="008705FC">
        <w:rPr>
          <w:rFonts w:ascii="Times New Roman" w:hAnsi="Times New Roman" w:cs="Times New Roman"/>
          <w:sz w:val="28"/>
          <w:szCs w:val="28"/>
        </w:rPr>
        <w:t>,</w:t>
      </w:r>
      <w:r w:rsidRPr="001C4EB5">
        <w:rPr>
          <w:rFonts w:ascii="Times New Roman" w:hAnsi="Times New Roman" w:cs="Times New Roman"/>
          <w:sz w:val="28"/>
          <w:szCs w:val="28"/>
        </w:rPr>
        <w:t>3 вращений, у левшей соответственно с 8</w:t>
      </w:r>
      <w:r w:rsidR="008705FC">
        <w:rPr>
          <w:rFonts w:ascii="Times New Roman" w:hAnsi="Times New Roman" w:cs="Times New Roman"/>
          <w:sz w:val="28"/>
          <w:szCs w:val="28"/>
        </w:rPr>
        <w:t>,</w:t>
      </w:r>
      <w:r w:rsidRPr="001C4EB5">
        <w:rPr>
          <w:rFonts w:ascii="Times New Roman" w:hAnsi="Times New Roman" w:cs="Times New Roman"/>
          <w:sz w:val="28"/>
          <w:szCs w:val="28"/>
        </w:rPr>
        <w:t>25±0</w:t>
      </w:r>
      <w:r w:rsidR="008705FC">
        <w:rPr>
          <w:rFonts w:ascii="Times New Roman" w:hAnsi="Times New Roman" w:cs="Times New Roman"/>
          <w:sz w:val="28"/>
          <w:szCs w:val="28"/>
        </w:rPr>
        <w:t>,</w:t>
      </w:r>
      <w:r w:rsidRPr="001C4EB5">
        <w:rPr>
          <w:rFonts w:ascii="Times New Roman" w:hAnsi="Times New Roman" w:cs="Times New Roman"/>
          <w:sz w:val="28"/>
          <w:szCs w:val="28"/>
        </w:rPr>
        <w:t>5 до 7</w:t>
      </w:r>
      <w:r w:rsidR="008705FC">
        <w:rPr>
          <w:rFonts w:ascii="Times New Roman" w:hAnsi="Times New Roman" w:cs="Times New Roman"/>
          <w:sz w:val="28"/>
          <w:szCs w:val="28"/>
        </w:rPr>
        <w:t>,</w:t>
      </w:r>
      <w:r w:rsidRPr="001C4EB5">
        <w:rPr>
          <w:rFonts w:ascii="Times New Roman" w:hAnsi="Times New Roman" w:cs="Times New Roman"/>
          <w:sz w:val="28"/>
          <w:szCs w:val="28"/>
        </w:rPr>
        <w:t>5±2</w:t>
      </w:r>
      <w:r w:rsidR="008705FC">
        <w:rPr>
          <w:rFonts w:ascii="Times New Roman" w:hAnsi="Times New Roman" w:cs="Times New Roman"/>
          <w:sz w:val="28"/>
          <w:szCs w:val="28"/>
        </w:rPr>
        <w:t>,</w:t>
      </w:r>
      <w:r w:rsidR="00060AF2">
        <w:rPr>
          <w:rFonts w:ascii="Times New Roman" w:hAnsi="Times New Roman" w:cs="Times New Roman"/>
          <w:sz w:val="28"/>
          <w:szCs w:val="28"/>
        </w:rPr>
        <w:t>4</w:t>
      </w:r>
      <w:r w:rsidRPr="001C4EB5">
        <w:rPr>
          <w:rFonts w:ascii="Times New Roman" w:hAnsi="Times New Roman" w:cs="Times New Roman"/>
          <w:sz w:val="28"/>
          <w:szCs w:val="28"/>
        </w:rPr>
        <w:t xml:space="preserve"> </w:t>
      </w:r>
      <w:r w:rsidR="00060AF2" w:rsidRPr="00060AF2">
        <w:rPr>
          <w:rFonts w:ascii="Times New Roman" w:hAnsi="Times New Roman" w:cs="Times New Roman"/>
          <w:sz w:val="28"/>
          <w:szCs w:val="28"/>
        </w:rPr>
        <w:t>вращений за 5 с.</w:t>
      </w:r>
    </w:p>
    <w:p w14:paraId="29A98964" w14:textId="77777777" w:rsidR="007804F9" w:rsidRDefault="007804F9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B5">
        <w:rPr>
          <w:rFonts w:ascii="Times New Roman" w:hAnsi="Times New Roman" w:cs="Times New Roman"/>
          <w:sz w:val="28"/>
          <w:szCs w:val="28"/>
        </w:rPr>
        <w:t>Для подавляющего большинства обследованных хоккеистов привычным являлся левый хват клюшки (ведущая правая рука). Таких спортсменов было 85%. «Праворукие» хоккеисты у которых ведущая рука левая составляли 15%</w:t>
      </w:r>
      <w:r>
        <w:rPr>
          <w:rFonts w:ascii="Times New Roman" w:hAnsi="Times New Roman" w:cs="Times New Roman"/>
          <w:sz w:val="28"/>
          <w:szCs w:val="28"/>
        </w:rPr>
        <w:t xml:space="preserve"> выборки.</w:t>
      </w:r>
    </w:p>
    <w:p w14:paraId="680897A5" w14:textId="77777777" w:rsidR="00F81048" w:rsidRPr="00F81048" w:rsidRDefault="00F81048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48">
        <w:rPr>
          <w:rFonts w:ascii="Times New Roman" w:hAnsi="Times New Roman" w:cs="Times New Roman"/>
          <w:sz w:val="28"/>
          <w:szCs w:val="28"/>
        </w:rPr>
        <w:t>Сравнение числа вращений клюшкой у хоккеистов с «левым» и «правым» хватом исследовалось с помощью критерия Манна-Уитни. Сравнительные результаты средних значений количества движений «</w:t>
      </w:r>
      <w:r w:rsidR="000C5F1D" w:rsidRPr="0079025D">
        <w:rPr>
          <w:rFonts w:ascii="Times New Roman" w:hAnsi="Times New Roman" w:cs="Times New Roman"/>
          <w:sz w:val="28"/>
          <w:szCs w:val="28"/>
        </w:rPr>
        <w:t>пронация</w:t>
      </w:r>
      <w:r w:rsidRPr="00F81048">
        <w:rPr>
          <w:rFonts w:ascii="Times New Roman" w:hAnsi="Times New Roman" w:cs="Times New Roman"/>
          <w:sz w:val="28"/>
          <w:szCs w:val="28"/>
        </w:rPr>
        <w:t>-супинация» представлены в таблице 2. Данные представлены с учётом 5 секундных интервалов.</w:t>
      </w:r>
    </w:p>
    <w:p w14:paraId="2CAE785F" w14:textId="77777777" w:rsidR="00F81048" w:rsidRPr="00F81048" w:rsidRDefault="00F81048" w:rsidP="00E13D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1048">
        <w:rPr>
          <w:rFonts w:ascii="Times New Roman" w:hAnsi="Times New Roman" w:cs="Times New Roman"/>
          <w:sz w:val="28"/>
          <w:szCs w:val="28"/>
        </w:rPr>
        <w:t>Таблица 2.</w:t>
      </w:r>
    </w:p>
    <w:p w14:paraId="3C4CAFC6" w14:textId="77777777" w:rsidR="00F81048" w:rsidRPr="00F81048" w:rsidRDefault="00F81048" w:rsidP="00E925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048">
        <w:rPr>
          <w:rFonts w:ascii="Times New Roman" w:hAnsi="Times New Roman" w:cs="Times New Roman"/>
          <w:sz w:val="28"/>
          <w:szCs w:val="28"/>
        </w:rPr>
        <w:t>Сравнен</w:t>
      </w:r>
      <w:r w:rsidR="000C5F1D">
        <w:rPr>
          <w:rFonts w:ascii="Times New Roman" w:hAnsi="Times New Roman" w:cs="Times New Roman"/>
          <w:sz w:val="28"/>
          <w:szCs w:val="28"/>
        </w:rPr>
        <w:t>ие уровня</w:t>
      </w:r>
      <w:r w:rsidRPr="00F81048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771509">
        <w:rPr>
          <w:rFonts w:ascii="Times New Roman" w:hAnsi="Times New Roman" w:cs="Times New Roman"/>
          <w:sz w:val="28"/>
          <w:szCs w:val="28"/>
        </w:rPr>
        <w:t>ей</w:t>
      </w:r>
      <w:r w:rsidRPr="00F81048">
        <w:rPr>
          <w:rFonts w:ascii="Times New Roman" w:hAnsi="Times New Roman" w:cs="Times New Roman"/>
          <w:sz w:val="28"/>
          <w:szCs w:val="28"/>
        </w:rPr>
        <w:t xml:space="preserve"> частоты произвольных движений кистей рук (дриблинг на месте) студентов-хоккеистов с «левым» и «правым» </w:t>
      </w:r>
      <w:r w:rsidRPr="00F81048">
        <w:rPr>
          <w:rFonts w:ascii="Times New Roman" w:hAnsi="Times New Roman" w:cs="Times New Roman"/>
          <w:sz w:val="28"/>
          <w:szCs w:val="28"/>
        </w:rPr>
        <w:lastRenderedPageBreak/>
        <w:t xml:space="preserve">хватом при имитации обводки «под удобную руку» (А) и «под неудобную руку» (В) за </w:t>
      </w:r>
      <w:r w:rsidR="00771509">
        <w:rPr>
          <w:rFonts w:ascii="Times New Roman" w:hAnsi="Times New Roman" w:cs="Times New Roman"/>
          <w:sz w:val="28"/>
          <w:szCs w:val="28"/>
        </w:rPr>
        <w:t>интервалы 5,10 и 15 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777"/>
        <w:gridCol w:w="825"/>
        <w:gridCol w:w="825"/>
        <w:gridCol w:w="834"/>
        <w:gridCol w:w="808"/>
        <w:gridCol w:w="859"/>
        <w:gridCol w:w="857"/>
        <w:gridCol w:w="859"/>
        <w:gridCol w:w="852"/>
      </w:tblGrid>
      <w:tr w:rsidR="00771509" w:rsidRPr="008425BA" w14:paraId="4C4571F8" w14:textId="77777777" w:rsidTr="00FB1A1E">
        <w:trPr>
          <w:trHeight w:val="528"/>
          <w:jc w:val="center"/>
        </w:trPr>
        <w:tc>
          <w:tcPr>
            <w:tcW w:w="864" w:type="pct"/>
            <w:vMerge w:val="restart"/>
            <w:shd w:val="clear" w:color="auto" w:fill="auto"/>
            <w:vAlign w:val="bottom"/>
          </w:tcPr>
          <w:p w14:paraId="650021E8" w14:textId="77777777" w:rsidR="00771509" w:rsidRPr="00816EDA" w:rsidRDefault="00771509" w:rsidP="00816E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хват</w:t>
            </w:r>
          </w:p>
          <w:p w14:paraId="5121BF76" w14:textId="77777777" w:rsidR="00771509" w:rsidRPr="008425BA" w:rsidRDefault="00771509" w:rsidP="00E13D2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9" w:type="pct"/>
            <w:gridSpan w:val="4"/>
            <w:shd w:val="clear" w:color="auto" w:fill="auto"/>
            <w:vAlign w:val="center"/>
          </w:tcPr>
          <w:p w14:paraId="16BAE737" w14:textId="77777777" w:rsidR="00771509" w:rsidRPr="0079025D" w:rsidRDefault="00771509" w:rsidP="00E9258D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 </w:t>
            </w:r>
            <w:r w:rsidR="00E9258D" w:rsidRPr="0079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хвата </w:t>
            </w:r>
            <w:r w:rsidRPr="0079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9258D" w:rsidRPr="0079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7" w:type="pct"/>
            <w:gridSpan w:val="4"/>
            <w:shd w:val="clear" w:color="auto" w:fill="auto"/>
            <w:vAlign w:val="center"/>
          </w:tcPr>
          <w:p w14:paraId="1B44D830" w14:textId="77777777" w:rsidR="00771509" w:rsidRPr="0079025D" w:rsidRDefault="00771509" w:rsidP="00E13D2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  <w:r w:rsidR="00E9258D" w:rsidRPr="0079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хвата</w:t>
            </w:r>
            <w:r w:rsidRPr="0079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3B266D8C" w14:textId="77777777" w:rsidR="00771509" w:rsidRPr="008425BA" w:rsidRDefault="00771509" w:rsidP="00E13D2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EDA" w:rsidRPr="008425BA" w14:paraId="1B982275" w14:textId="77777777" w:rsidTr="00FB1A1E">
        <w:trPr>
          <w:trHeight w:val="394"/>
          <w:jc w:val="center"/>
        </w:trPr>
        <w:tc>
          <w:tcPr>
            <w:tcW w:w="864" w:type="pct"/>
            <w:vMerge/>
            <w:shd w:val="clear" w:color="auto" w:fill="auto"/>
            <w:vAlign w:val="center"/>
            <w:hideMark/>
          </w:tcPr>
          <w:p w14:paraId="1F321654" w14:textId="77777777" w:rsidR="00771509" w:rsidRPr="008425BA" w:rsidRDefault="00771509" w:rsidP="00E13D26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5F8F692F" w14:textId="77777777" w:rsidR="00771509" w:rsidRPr="0079025D" w:rsidRDefault="00771509" w:rsidP="00816E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BC313A8" w14:textId="77777777" w:rsidR="00771509" w:rsidRPr="0079025D" w:rsidRDefault="00771509" w:rsidP="00816E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5D5D6DF" w14:textId="77777777" w:rsidR="00771509" w:rsidRPr="0079025D" w:rsidRDefault="00771509" w:rsidP="00816E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17A0DD64" w14:textId="77777777" w:rsidR="00771509" w:rsidRPr="0079025D" w:rsidRDefault="00771509" w:rsidP="00816E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∑_А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1159F789" w14:textId="77777777" w:rsidR="00771509" w:rsidRPr="0079025D" w:rsidRDefault="00771509" w:rsidP="00816E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14:paraId="4379EAB5" w14:textId="77777777" w:rsidR="00771509" w:rsidRPr="0079025D" w:rsidRDefault="00771509" w:rsidP="00816E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372DF47A" w14:textId="77777777" w:rsidR="00771509" w:rsidRPr="0079025D" w:rsidRDefault="00771509" w:rsidP="00816E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14:paraId="7908B42C" w14:textId="77777777" w:rsidR="00771509" w:rsidRPr="0079025D" w:rsidRDefault="00771509" w:rsidP="00816E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∑_В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5DF5039A" w14:textId="77777777" w:rsidR="00771509" w:rsidRPr="008425BA" w:rsidRDefault="00771509" w:rsidP="00816ED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E9258D" w:rsidRPr="008425BA" w14:paraId="5500A91D" w14:textId="77777777" w:rsidTr="00FB1A1E">
        <w:trPr>
          <w:trHeight w:val="705"/>
          <w:jc w:val="center"/>
        </w:trPr>
        <w:tc>
          <w:tcPr>
            <w:tcW w:w="864" w:type="pct"/>
            <w:shd w:val="clear" w:color="auto" w:fill="auto"/>
            <w:vAlign w:val="center"/>
            <w:hideMark/>
          </w:tcPr>
          <w:p w14:paraId="366EB17B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«Левый»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4F9B8064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B996BD3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7CA3BEA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7,86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54697E09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6E150D09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14:paraId="38A21672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7,59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3D43D6C6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7,27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14:paraId="6E934F15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22,68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44DBAB6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46,55</w:t>
            </w:r>
          </w:p>
        </w:tc>
      </w:tr>
      <w:tr w:rsidR="00E9258D" w:rsidRPr="008425BA" w14:paraId="5D7C0FBA" w14:textId="77777777" w:rsidTr="00FB1A1E">
        <w:trPr>
          <w:trHeight w:val="645"/>
          <w:jc w:val="center"/>
        </w:trPr>
        <w:tc>
          <w:tcPr>
            <w:tcW w:w="864" w:type="pct"/>
            <w:shd w:val="clear" w:color="auto" w:fill="auto"/>
            <w:vAlign w:val="center"/>
            <w:hideMark/>
          </w:tcPr>
          <w:p w14:paraId="1564A4F0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«Правый»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51185823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DFA2576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07BE52C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5C13C9DC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7E33E6F1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14:paraId="282FAC94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47FC7B83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14:paraId="3C1B30F3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A31A461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55,50</w:t>
            </w:r>
          </w:p>
        </w:tc>
      </w:tr>
      <w:tr w:rsidR="00E9258D" w:rsidRPr="008425BA" w14:paraId="43AC5238" w14:textId="77777777" w:rsidTr="00FB1A1E">
        <w:trPr>
          <w:trHeight w:val="375"/>
          <w:jc w:val="center"/>
        </w:trPr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7B744163" w14:textId="77777777" w:rsidR="00F81048" w:rsidRPr="008425BA" w:rsidRDefault="004F70DF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критерия </w:t>
            </w:r>
            <w:r w:rsidR="00E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81048"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5FD659B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2,737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552FC1DA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42C9A2B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2,475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5E233285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2,759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0755FC6D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2,319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14:paraId="08C1887D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1,146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039DE14E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1,034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14:paraId="5AD92229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7005AE8" w14:textId="77777777" w:rsidR="00F81048" w:rsidRPr="008425B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2,850</w:t>
            </w:r>
          </w:p>
        </w:tc>
      </w:tr>
      <w:tr w:rsidR="00E9258D" w:rsidRPr="008425BA" w14:paraId="041CA9B8" w14:textId="77777777" w:rsidTr="00FB1A1E">
        <w:trPr>
          <w:trHeight w:val="390"/>
          <w:jc w:val="center"/>
        </w:trPr>
        <w:tc>
          <w:tcPr>
            <w:tcW w:w="864" w:type="pct"/>
            <w:shd w:val="clear" w:color="auto" w:fill="auto"/>
            <w:vAlign w:val="center"/>
            <w:hideMark/>
          </w:tcPr>
          <w:p w14:paraId="44DB0350" w14:textId="77777777" w:rsidR="00F81048" w:rsidRPr="008425BA" w:rsidRDefault="004F70DF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значимость</w:t>
            </w:r>
            <w:r w:rsidR="00F81048"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11AED28" w14:textId="77777777" w:rsidR="00F81048" w:rsidRPr="00816ED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6E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&lt;0,05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2108C9E3" w14:textId="77777777" w:rsidR="00F81048" w:rsidRPr="00816ED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6E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&lt;0,05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935BF56" w14:textId="77777777" w:rsidR="00F81048" w:rsidRPr="00816ED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6E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&lt;0,05</w:t>
            </w:r>
          </w:p>
        </w:tc>
        <w:tc>
          <w:tcPr>
            <w:tcW w:w="460" w:type="pct"/>
            <w:shd w:val="clear" w:color="auto" w:fill="auto"/>
            <w:noWrap/>
            <w:vAlign w:val="center"/>
            <w:hideMark/>
          </w:tcPr>
          <w:p w14:paraId="4DFA3715" w14:textId="77777777" w:rsidR="00F81048" w:rsidRPr="00816ED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6E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&lt;0,05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13200F9A" w14:textId="77777777" w:rsidR="00F81048" w:rsidRPr="00816ED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6E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&lt;0,05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14:paraId="50033ACC" w14:textId="77777777" w:rsidR="00F81048" w:rsidRPr="008425BA" w:rsidRDefault="00816EDA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&gt;</w:t>
            </w:r>
            <w:r w:rsidR="00F81048"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26F37243" w14:textId="77777777" w:rsidR="00F81048" w:rsidRPr="008425BA" w:rsidRDefault="00816EDA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&gt;</w:t>
            </w:r>
            <w:r w:rsidR="00F81048" w:rsidRPr="0084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14:paraId="6473391F" w14:textId="77777777" w:rsidR="00F81048" w:rsidRPr="00816ED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6E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&lt;0,05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36350B9" w14:textId="77777777" w:rsidR="00F81048" w:rsidRPr="00816EDA" w:rsidRDefault="00F81048" w:rsidP="00E9258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6E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&lt;0,05</w:t>
            </w:r>
          </w:p>
        </w:tc>
      </w:tr>
    </w:tbl>
    <w:p w14:paraId="5AA7A985" w14:textId="77777777" w:rsidR="00F81048" w:rsidRPr="00F81048" w:rsidRDefault="00F81048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F3D90" w14:textId="77777777" w:rsidR="00F81048" w:rsidRPr="00F81048" w:rsidRDefault="00F81048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48">
        <w:rPr>
          <w:rFonts w:ascii="Times New Roman" w:hAnsi="Times New Roman" w:cs="Times New Roman"/>
          <w:sz w:val="28"/>
          <w:szCs w:val="28"/>
        </w:rPr>
        <w:t>Анализ таблицы показывает, что во всех временных диапазонах средние величины количества вращений клюшкой «под удобную руку» спортсменов как с «левым», так и «правым» хватом были достоверно р</w:t>
      </w:r>
      <w:r w:rsidR="00816EDA" w:rsidRPr="00816EDA">
        <w:rPr>
          <w:rFonts w:ascii="Times New Roman" w:hAnsi="Times New Roman" w:cs="Times New Roman"/>
          <w:sz w:val="28"/>
          <w:szCs w:val="28"/>
        </w:rPr>
        <w:t xml:space="preserve"> </w:t>
      </w:r>
      <w:r w:rsidRPr="00F810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&lt;0,05</w:t>
      </w:r>
      <w:r w:rsidRPr="00F81048">
        <w:rPr>
          <w:rFonts w:ascii="Times New Roman" w:hAnsi="Times New Roman" w:cs="Times New Roman"/>
          <w:sz w:val="28"/>
          <w:szCs w:val="28"/>
        </w:rPr>
        <w:t xml:space="preserve"> выше чем «под неудобную руку». Различия статистически не достоверны только в</w:t>
      </w:r>
      <w:r w:rsidR="009C5BB4">
        <w:rPr>
          <w:rFonts w:ascii="Times New Roman" w:hAnsi="Times New Roman" w:cs="Times New Roman"/>
          <w:sz w:val="28"/>
          <w:szCs w:val="28"/>
        </w:rPr>
        <w:t xml:space="preserve"> двух временных интервалах в не</w:t>
      </w:r>
      <w:r w:rsidRPr="00F81048">
        <w:rPr>
          <w:rFonts w:ascii="Times New Roman" w:hAnsi="Times New Roman" w:cs="Times New Roman"/>
          <w:sz w:val="28"/>
          <w:szCs w:val="28"/>
        </w:rPr>
        <w:t>привычной для спортсменов стойке – 10_В и 15_В. Полученные данные могут свидетельствовать, что динамика количества движений дриблинга под неудобную руку не стабильна, и этот технический приём требует большего внимания в процессе тренировки.</w:t>
      </w:r>
    </w:p>
    <w:p w14:paraId="6289ACE1" w14:textId="77777777" w:rsidR="00D05977" w:rsidRDefault="00816EDA" w:rsidP="00D05977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05977">
        <w:rPr>
          <w:rFonts w:ascii="Times New Roman" w:hAnsi="Times New Roman" w:cs="Times New Roman"/>
          <w:sz w:val="28"/>
          <w:szCs w:val="28"/>
        </w:rPr>
        <w:t>П</w:t>
      </w:r>
      <w:r w:rsidR="00F81048" w:rsidRPr="00F81048">
        <w:rPr>
          <w:rFonts w:ascii="Times New Roman" w:hAnsi="Times New Roman" w:cs="Times New Roman"/>
          <w:sz w:val="28"/>
          <w:szCs w:val="28"/>
        </w:rPr>
        <w:t xml:space="preserve">роведённые исследования позволяют </w:t>
      </w:r>
      <w:r w:rsidR="00890555" w:rsidRPr="00D05977">
        <w:rPr>
          <w:rFonts w:ascii="Times New Roman" w:hAnsi="Times New Roman" w:cs="Times New Roman"/>
          <w:sz w:val="28"/>
          <w:szCs w:val="28"/>
        </w:rPr>
        <w:t>предположить, что</w:t>
      </w:r>
      <w:r w:rsidR="00D05977">
        <w:rPr>
          <w:rFonts w:ascii="Times New Roman" w:hAnsi="Times New Roman" w:cs="Times New Roman"/>
          <w:sz w:val="28"/>
          <w:szCs w:val="28"/>
        </w:rPr>
        <w:t>:</w:t>
      </w:r>
      <w:r w:rsidR="00890555" w:rsidRPr="00D059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A1F69" w14:textId="77777777" w:rsidR="00F81048" w:rsidRPr="00890555" w:rsidRDefault="00F81048" w:rsidP="00D05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555">
        <w:rPr>
          <w:rFonts w:ascii="Times New Roman" w:hAnsi="Times New Roman" w:cs="Times New Roman"/>
          <w:sz w:val="28"/>
          <w:szCs w:val="28"/>
        </w:rPr>
        <w:t>Частота вращения клюшки влияет на техническое мастерство хоккеиста;</w:t>
      </w:r>
    </w:p>
    <w:p w14:paraId="3D53D9A9" w14:textId="77777777" w:rsidR="00F81048" w:rsidRPr="00890555" w:rsidRDefault="00F81048" w:rsidP="00D05977">
      <w:pPr>
        <w:pStyle w:val="a8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90555">
        <w:rPr>
          <w:rFonts w:ascii="Times New Roman" w:hAnsi="Times New Roman" w:cs="Times New Roman"/>
          <w:sz w:val="28"/>
          <w:szCs w:val="28"/>
        </w:rPr>
        <w:t>Способ хвата клюшки влияет н</w:t>
      </w:r>
      <w:r w:rsidR="00D05977">
        <w:rPr>
          <w:rFonts w:ascii="Times New Roman" w:hAnsi="Times New Roman" w:cs="Times New Roman"/>
          <w:sz w:val="28"/>
          <w:szCs w:val="28"/>
        </w:rPr>
        <w:t xml:space="preserve">а частоту вращения клюшки и как </w:t>
      </w:r>
      <w:r w:rsidRPr="00890555">
        <w:rPr>
          <w:rFonts w:ascii="Times New Roman" w:hAnsi="Times New Roman" w:cs="Times New Roman"/>
          <w:sz w:val="28"/>
          <w:szCs w:val="28"/>
        </w:rPr>
        <w:t>следствие на быстроту обводки соперника;</w:t>
      </w:r>
    </w:p>
    <w:p w14:paraId="54D1EC0E" w14:textId="77777777" w:rsidR="00F81048" w:rsidRPr="00F81048" w:rsidRDefault="00F81048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048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1459AFC1" w14:textId="77777777" w:rsidR="00F81048" w:rsidRPr="00F81048" w:rsidRDefault="00F81048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48">
        <w:rPr>
          <w:rFonts w:ascii="Times New Roman" w:hAnsi="Times New Roman" w:cs="Times New Roman"/>
          <w:sz w:val="28"/>
          <w:szCs w:val="28"/>
        </w:rPr>
        <w:t>1. При выполнении обводки «под удобную» и «неудобную руку» хоккеисты с различными хватами показывают различные скоростные и частотные характер</w:t>
      </w:r>
      <w:r w:rsidR="00D05977">
        <w:rPr>
          <w:rFonts w:ascii="Times New Roman" w:hAnsi="Times New Roman" w:cs="Times New Roman"/>
          <w:sz w:val="28"/>
          <w:szCs w:val="28"/>
        </w:rPr>
        <w:t>истики, причём у левшей «правый» хват</w:t>
      </w:r>
      <w:r w:rsidRPr="00F81048">
        <w:rPr>
          <w:rFonts w:ascii="Times New Roman" w:hAnsi="Times New Roman" w:cs="Times New Roman"/>
          <w:sz w:val="28"/>
          <w:szCs w:val="28"/>
        </w:rPr>
        <w:t xml:space="preserve"> оба показателя выше чем у ребят</w:t>
      </w:r>
      <w:r w:rsidR="00D20B79">
        <w:rPr>
          <w:rFonts w:ascii="Times New Roman" w:hAnsi="Times New Roman" w:cs="Times New Roman"/>
          <w:sz w:val="28"/>
          <w:szCs w:val="28"/>
        </w:rPr>
        <w:t xml:space="preserve"> с традиционным «левым» хватом;</w:t>
      </w:r>
    </w:p>
    <w:p w14:paraId="4FB82A59" w14:textId="77777777" w:rsidR="00F81048" w:rsidRPr="00F81048" w:rsidRDefault="00F81048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48">
        <w:rPr>
          <w:rFonts w:ascii="Times New Roman" w:hAnsi="Times New Roman" w:cs="Times New Roman"/>
          <w:sz w:val="28"/>
          <w:szCs w:val="28"/>
        </w:rPr>
        <w:lastRenderedPageBreak/>
        <w:t xml:space="preserve">2. Длительность выполнения упражнения (15 сек.) приводила к утомлению мышц, участвующих в выполнении дриблинга, </w:t>
      </w:r>
      <w:r w:rsidR="00D20B79">
        <w:rPr>
          <w:rFonts w:ascii="Times New Roman" w:hAnsi="Times New Roman" w:cs="Times New Roman"/>
          <w:sz w:val="28"/>
          <w:szCs w:val="28"/>
        </w:rPr>
        <w:t>с высокой частотой;</w:t>
      </w:r>
    </w:p>
    <w:p w14:paraId="673D6AC0" w14:textId="77777777" w:rsidR="00F81048" w:rsidRPr="00F81048" w:rsidRDefault="00F81048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48">
        <w:rPr>
          <w:rFonts w:ascii="Times New Roman" w:hAnsi="Times New Roman" w:cs="Times New Roman"/>
          <w:sz w:val="28"/>
          <w:szCs w:val="28"/>
        </w:rPr>
        <w:t xml:space="preserve">3. Во всех временных диапазонах (5,10,15 сек.) средние величины количества вращений клюшкой «под удобную руку» спортсменов как с «левым», так и «правым» хватом были достоверно </w:t>
      </w:r>
      <w:proofErr w:type="gramStart"/>
      <w:r w:rsidRPr="00F81048">
        <w:rPr>
          <w:rFonts w:ascii="Times New Roman" w:hAnsi="Times New Roman" w:cs="Times New Roman"/>
          <w:sz w:val="28"/>
          <w:szCs w:val="28"/>
        </w:rPr>
        <w:t>р</w:t>
      </w:r>
      <w:r w:rsidRPr="00F810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&lt;</w:t>
      </w:r>
      <w:proofErr w:type="gramEnd"/>
      <w:r w:rsidRPr="00F8104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0,05</w:t>
      </w:r>
      <w:r w:rsidR="00D20B79">
        <w:rPr>
          <w:rFonts w:ascii="Times New Roman" w:hAnsi="Times New Roman" w:cs="Times New Roman"/>
          <w:sz w:val="28"/>
          <w:szCs w:val="28"/>
        </w:rPr>
        <w:t xml:space="preserve"> выше чем «под неудобную руку»;</w:t>
      </w:r>
    </w:p>
    <w:p w14:paraId="3A354076" w14:textId="77777777" w:rsidR="00F81048" w:rsidRPr="00F81048" w:rsidRDefault="00F81048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48">
        <w:rPr>
          <w:rFonts w:ascii="Times New Roman" w:hAnsi="Times New Roman" w:cs="Times New Roman"/>
          <w:sz w:val="28"/>
          <w:szCs w:val="28"/>
        </w:rPr>
        <w:t>4. В движении имитация обводки «под неудобную руку» количество «пронаций-супинаций» на 10 и 15 секундах достоверных статистических различий не имели, что могло свидетельствовать о нестабильности дриблинга под неудобную руку, и этот технический приём требует большего внимания в процессе тренировки.</w:t>
      </w:r>
    </w:p>
    <w:p w14:paraId="27F6BA3F" w14:textId="77777777" w:rsidR="00F81048" w:rsidRPr="00F81048" w:rsidRDefault="00F81048" w:rsidP="00E13D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53D263" w14:textId="77777777" w:rsidR="00F81048" w:rsidRPr="00F81048" w:rsidRDefault="00F81048" w:rsidP="00704E6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04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tbl>
      <w:tblPr>
        <w:tblStyle w:val="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30"/>
      </w:tblGrid>
      <w:tr w:rsidR="00F81048" w:rsidRPr="00F81048" w14:paraId="756C9F40" w14:textId="77777777" w:rsidTr="00FB1A1E">
        <w:tc>
          <w:tcPr>
            <w:tcW w:w="421" w:type="dxa"/>
          </w:tcPr>
          <w:p w14:paraId="0DBAEF18" w14:textId="77777777" w:rsidR="00F81048" w:rsidRPr="00F81048" w:rsidRDefault="00F81048" w:rsidP="00D8793B">
            <w:pPr>
              <w:numPr>
                <w:ilvl w:val="0"/>
                <w:numId w:val="1"/>
              </w:numPr>
              <w:ind w:left="32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7731800" w14:textId="77777777" w:rsidR="00F81048" w:rsidRPr="00F81048" w:rsidRDefault="00F81048" w:rsidP="00F81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Губа В.П., Основы спортивной подготовки: методы оценки и прогнозирования, </w:t>
            </w:r>
            <w:proofErr w:type="spellStart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морфобиомеханический</w:t>
            </w:r>
            <w:proofErr w:type="spellEnd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подход: научно-методическое пособие / В. П. Губа. - Москва: Советский спорт, 2012. - 383 с.</w:t>
            </w:r>
          </w:p>
        </w:tc>
      </w:tr>
      <w:tr w:rsidR="00F81048" w:rsidRPr="00F81048" w14:paraId="09D000F8" w14:textId="77777777" w:rsidTr="00FB1A1E">
        <w:tc>
          <w:tcPr>
            <w:tcW w:w="421" w:type="dxa"/>
          </w:tcPr>
          <w:p w14:paraId="63263FA0" w14:textId="77777777" w:rsidR="00F81048" w:rsidRPr="00F81048" w:rsidRDefault="00F81048" w:rsidP="00D8793B">
            <w:pPr>
              <w:numPr>
                <w:ilvl w:val="0"/>
                <w:numId w:val="1"/>
              </w:numPr>
              <w:ind w:left="32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D63D430" w14:textId="77777777" w:rsidR="00F81048" w:rsidRPr="00F81048" w:rsidRDefault="00F81048" w:rsidP="00F8104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Взаимосвязь способности к воспроизведению ритма движений с развитием психических функций студенток [Текст] / Е. А. Поздеева, Э. В. Маркин, Ю. В. </w:t>
            </w:r>
            <w:proofErr w:type="spellStart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Коричко</w:t>
            </w:r>
            <w:proofErr w:type="spellEnd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 С. А. Давыдова // Теория и практика физической культуры. - 2022. - № 7. - С. 71-</w:t>
            </w:r>
            <w:proofErr w:type="gramStart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73 :</w:t>
            </w:r>
            <w:proofErr w:type="gramEnd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табл. - </w:t>
            </w:r>
            <w:proofErr w:type="spellStart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Библиогр</w:t>
            </w:r>
            <w:proofErr w:type="spellEnd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.: с. 73 (13 назв.) . - ISSN 0040-3601</w:t>
            </w:r>
          </w:p>
        </w:tc>
      </w:tr>
      <w:tr w:rsidR="00F81048" w:rsidRPr="00F81048" w14:paraId="08C22943" w14:textId="77777777" w:rsidTr="00FB1A1E">
        <w:tc>
          <w:tcPr>
            <w:tcW w:w="421" w:type="dxa"/>
          </w:tcPr>
          <w:p w14:paraId="0BC1E12B" w14:textId="77777777" w:rsidR="00F81048" w:rsidRPr="00F81048" w:rsidRDefault="00F81048" w:rsidP="00D8793B">
            <w:pPr>
              <w:numPr>
                <w:ilvl w:val="0"/>
                <w:numId w:val="1"/>
              </w:numPr>
              <w:ind w:left="32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7E7F581" w14:textId="77777777" w:rsidR="00F81048" w:rsidRPr="00F81048" w:rsidRDefault="00F81048" w:rsidP="00F8104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Гончаров, </w:t>
            </w:r>
            <w:r w:rsidRPr="00F810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.И. Власенко, Т.И. </w:t>
            </w:r>
            <w:proofErr w:type="spellStart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Маньшин</w:t>
            </w:r>
            <w:proofErr w:type="spellEnd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Б.Г. О ПОНЯТИЯХ «РИТМ», «ТЕМП», «ЧАСТОТА ДВИЖЕНИЙ», «ЧУВСТВО РИТМА» // Ученые записки университета имени П.Ф. Лесгафта. – 2023. – № 1 (215)</w:t>
            </w:r>
          </w:p>
        </w:tc>
      </w:tr>
      <w:tr w:rsidR="00F81048" w:rsidRPr="00F81048" w14:paraId="5CF5D8AD" w14:textId="77777777" w:rsidTr="00FB1A1E">
        <w:tc>
          <w:tcPr>
            <w:tcW w:w="421" w:type="dxa"/>
          </w:tcPr>
          <w:p w14:paraId="1BB5A930" w14:textId="77777777" w:rsidR="00F81048" w:rsidRPr="00F81048" w:rsidRDefault="00F81048" w:rsidP="00D8793B">
            <w:pPr>
              <w:numPr>
                <w:ilvl w:val="0"/>
                <w:numId w:val="1"/>
              </w:numPr>
              <w:ind w:left="32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328529B" w14:textId="77777777" w:rsidR="00664698" w:rsidRPr="00204DAC" w:rsidRDefault="00F81048" w:rsidP="00F81048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F810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Ильин, Е. П. Психомоторная организация человека: [</w:t>
            </w:r>
            <w:proofErr w:type="spellStart"/>
            <w:r w:rsidRPr="00F810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Двигат</w:t>
            </w:r>
            <w:proofErr w:type="spellEnd"/>
            <w:r w:rsidRPr="00F810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. активность и ее роль в жизни человека. </w:t>
            </w:r>
            <w:proofErr w:type="spellStart"/>
            <w:r w:rsidRPr="00F810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Двигат</w:t>
            </w:r>
            <w:proofErr w:type="spellEnd"/>
            <w:r w:rsidRPr="00F810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. навыки. </w:t>
            </w:r>
            <w:proofErr w:type="spellStart"/>
            <w:r w:rsidRPr="00F810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Психомотор</w:t>
            </w:r>
            <w:proofErr w:type="spellEnd"/>
            <w:r w:rsidRPr="00F810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. качества. </w:t>
            </w:r>
            <w:proofErr w:type="spellStart"/>
            <w:r w:rsidRPr="00F810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Психоматорика</w:t>
            </w:r>
            <w:proofErr w:type="spellEnd"/>
            <w:r w:rsidRPr="00F810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 деятельность</w:t>
            </w:r>
            <w:proofErr w:type="gramStart"/>
            <w:r w:rsidRPr="00F810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] :</w:t>
            </w:r>
            <w:proofErr w:type="gramEnd"/>
            <w:r w:rsidRPr="00F810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Учеб. для вузов / Е. П. Ильин. - М. [и др.</w:t>
            </w:r>
            <w:proofErr w:type="gramStart"/>
            <w:r w:rsidRPr="00F810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] :</w:t>
            </w:r>
            <w:proofErr w:type="gramEnd"/>
            <w:r w:rsidRPr="00F8104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Питер, 2003 (ГП Техн. кн.). - 382 с. :ил.; 24 см. - (Серия Учебник нового века).; ISBN 5-94723-491-2 (в пер.)</w:t>
            </w:r>
          </w:p>
        </w:tc>
      </w:tr>
      <w:tr w:rsidR="00F81048" w:rsidRPr="00F81048" w14:paraId="2D17638B" w14:textId="77777777" w:rsidTr="00FB1A1E">
        <w:tc>
          <w:tcPr>
            <w:tcW w:w="421" w:type="dxa"/>
          </w:tcPr>
          <w:p w14:paraId="5E8652EA" w14:textId="77777777" w:rsidR="00F81048" w:rsidRPr="00F81048" w:rsidRDefault="00F81048" w:rsidP="00204DAC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6227D4B1" w14:textId="77777777" w:rsidR="00F81048" w:rsidRPr="00F81048" w:rsidRDefault="00F81048" w:rsidP="00F81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048" w:rsidRPr="00F81048" w14:paraId="1D27CEC2" w14:textId="77777777" w:rsidTr="00FB1A1E">
        <w:tc>
          <w:tcPr>
            <w:tcW w:w="421" w:type="dxa"/>
          </w:tcPr>
          <w:p w14:paraId="75528BC8" w14:textId="77777777" w:rsidR="00F81048" w:rsidRPr="00F81048" w:rsidRDefault="00F81048" w:rsidP="00D8793B">
            <w:pPr>
              <w:numPr>
                <w:ilvl w:val="0"/>
                <w:numId w:val="1"/>
              </w:numPr>
              <w:ind w:left="32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AC97203" w14:textId="77777777" w:rsidR="00F81048" w:rsidRPr="00F81048" w:rsidRDefault="00F81048" w:rsidP="00F81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Моисеев С.А., Особенности организации процессов управления скелетными мышцами человека при локомоциях различной интенсивности // С.А. Моисеев, Е.А. Михайлова, И.В. Пискунов, Е.Н. Бобкова, Г.В. Дубинин, Р.М. Городничев, Ученые записки Крымского федерального университета имени В.И. Вернадского, Биология, Химия. Том 5 (71). 2019. №4. С. 79-90.</w:t>
            </w:r>
          </w:p>
        </w:tc>
      </w:tr>
      <w:tr w:rsidR="00F81048" w:rsidRPr="00F81048" w14:paraId="6419C89E" w14:textId="77777777" w:rsidTr="00FB1A1E">
        <w:tc>
          <w:tcPr>
            <w:tcW w:w="421" w:type="dxa"/>
          </w:tcPr>
          <w:p w14:paraId="1B33B116" w14:textId="77777777" w:rsidR="00F81048" w:rsidRPr="00F81048" w:rsidRDefault="00F81048" w:rsidP="00D8793B">
            <w:pPr>
              <w:numPr>
                <w:ilvl w:val="0"/>
                <w:numId w:val="1"/>
              </w:numPr>
              <w:ind w:left="32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291D4CD8" w14:textId="77777777" w:rsidR="00F81048" w:rsidRPr="00F81048" w:rsidRDefault="00F81048" w:rsidP="00F8104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Патент № 2732219 C1 Российская Федерация, МПК A61B 5/11. Устройство для определения частоты и точности движения кисти человека при пронации и супинации: № 2020104730: </w:t>
            </w:r>
            <w:proofErr w:type="spellStart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заявл</w:t>
            </w:r>
            <w:proofErr w:type="spellEnd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. 03.02.2020: опубл. 14.09.2020 / И. Ю. Шишков.  </w:t>
            </w:r>
          </w:p>
        </w:tc>
      </w:tr>
      <w:tr w:rsidR="00F81048" w:rsidRPr="00F81048" w14:paraId="27283983" w14:textId="77777777" w:rsidTr="00FB1A1E">
        <w:tc>
          <w:tcPr>
            <w:tcW w:w="421" w:type="dxa"/>
          </w:tcPr>
          <w:p w14:paraId="4C32408C" w14:textId="77777777" w:rsidR="00F81048" w:rsidRPr="00F81048" w:rsidRDefault="00F81048" w:rsidP="00D8793B">
            <w:pPr>
              <w:numPr>
                <w:ilvl w:val="0"/>
                <w:numId w:val="1"/>
              </w:numPr>
              <w:ind w:left="32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EE30AF5" w14:textId="77777777" w:rsidR="00F81048" w:rsidRPr="00F81048" w:rsidRDefault="00F81048" w:rsidP="00F81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Попов Г.И., </w:t>
            </w:r>
            <w:proofErr w:type="gramStart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Биомеханика :</w:t>
            </w:r>
            <w:proofErr w:type="gramEnd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учебник для студентов вузов, обучающихся по специальности "Физическая культура" / Г. И. Попов. - 3-е изд., стер. - Москва: Академия, 2008. - 253,</w:t>
            </w:r>
          </w:p>
        </w:tc>
      </w:tr>
      <w:tr w:rsidR="00F81048" w:rsidRPr="00F81048" w14:paraId="2F3EDBDE" w14:textId="77777777" w:rsidTr="00FB1A1E">
        <w:tc>
          <w:tcPr>
            <w:tcW w:w="421" w:type="dxa"/>
          </w:tcPr>
          <w:p w14:paraId="4D332EA1" w14:textId="77777777" w:rsidR="00F81048" w:rsidRPr="00F81048" w:rsidRDefault="00F81048" w:rsidP="00D8793B">
            <w:pPr>
              <w:numPr>
                <w:ilvl w:val="0"/>
                <w:numId w:val="1"/>
              </w:numPr>
              <w:ind w:left="32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F90C0BD" w14:textId="77777777" w:rsidR="00F81048" w:rsidRPr="00F81048" w:rsidRDefault="00F81048" w:rsidP="00F81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Стеблецов</w:t>
            </w:r>
            <w:proofErr w:type="spellEnd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Е.А., Основы биомеханики физических упражнений : учебное пособие для студентов, обучающихся по направлениям: 44.03.01. Педагогическое образование, профиль "Физическая культура"; 44.03.05 Педагогическое образование (с двумя профилями подготовки), профили: "Физическая культура", "Безопасность жизнедеятельности"; 44.03.05 Педагогическое образование (с двумя профилями образования), профили: "Физическая культура", "Дополнительное образование" / Е. А. </w:t>
            </w:r>
            <w:proofErr w:type="spellStart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Стеблецов</w:t>
            </w:r>
            <w:proofErr w:type="spellEnd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 И. И. Болдырев, Е. С. Болдырева ; Министерство просвещения Российской Федерации, Федеральное государственное бюджетное образовательное учреждение высшего образования "Воронежский государственный педагогический университет". - </w:t>
            </w:r>
            <w:proofErr w:type="gramStart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Воронеж :</w:t>
            </w:r>
            <w:proofErr w:type="gramEnd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ВГПУ, 2020. - 179 с.</w:t>
            </w:r>
          </w:p>
        </w:tc>
      </w:tr>
      <w:tr w:rsidR="00F81048" w:rsidRPr="00F81048" w14:paraId="7C7E4D15" w14:textId="77777777" w:rsidTr="00FB1A1E">
        <w:tc>
          <w:tcPr>
            <w:tcW w:w="421" w:type="dxa"/>
          </w:tcPr>
          <w:p w14:paraId="198598E3" w14:textId="77777777" w:rsidR="00F81048" w:rsidRPr="00F81048" w:rsidRDefault="00F81048" w:rsidP="00D8793B">
            <w:pPr>
              <w:numPr>
                <w:ilvl w:val="0"/>
                <w:numId w:val="1"/>
              </w:numPr>
              <w:ind w:left="32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3546E9A6" w14:textId="77777777" w:rsidR="00F81048" w:rsidRPr="00F81048" w:rsidRDefault="00F81048" w:rsidP="00F81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Томилов В.Н., Принципы формирования рациональных двигательных действий в </w:t>
            </w:r>
            <w:proofErr w:type="gramStart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спорте :</w:t>
            </w:r>
            <w:proofErr w:type="gramEnd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автореферат </w:t>
            </w:r>
            <w:proofErr w:type="spellStart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дис</w:t>
            </w:r>
            <w:proofErr w:type="spellEnd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. ... доктора педагогических </w:t>
            </w:r>
            <w:proofErr w:type="gramStart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наук :</w:t>
            </w:r>
            <w:proofErr w:type="gramEnd"/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Майкоп, 2009. - 64 с.</w:t>
            </w:r>
          </w:p>
        </w:tc>
      </w:tr>
      <w:tr w:rsidR="00F81048" w:rsidRPr="00F81048" w14:paraId="0BA45E55" w14:textId="77777777" w:rsidTr="00FB1A1E">
        <w:tc>
          <w:tcPr>
            <w:tcW w:w="421" w:type="dxa"/>
          </w:tcPr>
          <w:p w14:paraId="14601F49" w14:textId="77777777" w:rsidR="00F81048" w:rsidRPr="00F81048" w:rsidRDefault="00F81048" w:rsidP="00D8793B">
            <w:pPr>
              <w:numPr>
                <w:ilvl w:val="0"/>
                <w:numId w:val="1"/>
              </w:numPr>
              <w:ind w:left="32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469CE25A" w14:textId="77777777" w:rsidR="00F81048" w:rsidRPr="00F81048" w:rsidRDefault="00F81048" w:rsidP="00F8104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81048">
              <w:rPr>
                <w:rFonts w:ascii="Times New Roman" w:hAnsi="Times New Roman" w:cs="Times New Roman"/>
                <w:sz w:val="28"/>
                <w:szCs w:val="28"/>
              </w:rPr>
              <w:t>Ухтомский А.А. Собрание сочинений. В 6 т. Л.: Изд-во Ленингр. ун-та, 1950–1962.</w:t>
            </w:r>
          </w:p>
        </w:tc>
      </w:tr>
      <w:tr w:rsidR="00F81048" w:rsidRPr="00F81048" w14:paraId="13C95502" w14:textId="77777777" w:rsidTr="00FB1A1E">
        <w:tc>
          <w:tcPr>
            <w:tcW w:w="421" w:type="dxa"/>
          </w:tcPr>
          <w:p w14:paraId="3BC388DE" w14:textId="77777777" w:rsidR="00F81048" w:rsidRPr="00F81048" w:rsidRDefault="00F81048" w:rsidP="00D8793B">
            <w:pPr>
              <w:numPr>
                <w:ilvl w:val="0"/>
                <w:numId w:val="1"/>
              </w:numPr>
              <w:ind w:left="32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57668A02" w14:textId="77777777" w:rsidR="00F81048" w:rsidRPr="00F81048" w:rsidRDefault="00F81048" w:rsidP="00F81048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Шишков, И. Ю. Перспективы исследований техники владения клюшкой в хоккее / И. Ю. Шишков, Е. Н. Крикун, Р. И. Исхаков // Актуальные проблемы подготовки спортсменов в футболе и хоккее: текущее состояние, проблемы, перспективы : Материалы Всероссийской научно-практической конференции с международным участием, Малаховка, 30–31 марта 2022 г. – Малаховка: Московская государственная академия физической культуры, 2022. – С. 254-266.</w:t>
            </w:r>
          </w:p>
        </w:tc>
      </w:tr>
      <w:tr w:rsidR="00F81048" w:rsidRPr="00F81048" w14:paraId="38CBF018" w14:textId="77777777" w:rsidTr="00FB1A1E">
        <w:tc>
          <w:tcPr>
            <w:tcW w:w="421" w:type="dxa"/>
          </w:tcPr>
          <w:p w14:paraId="2DCEDEE2" w14:textId="77777777" w:rsidR="00F81048" w:rsidRPr="00F81048" w:rsidRDefault="00F81048" w:rsidP="00D8793B">
            <w:pPr>
              <w:numPr>
                <w:ilvl w:val="0"/>
                <w:numId w:val="1"/>
              </w:numPr>
              <w:ind w:left="32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14:paraId="74493D92" w14:textId="77777777" w:rsidR="00F81048" w:rsidRPr="00F81048" w:rsidRDefault="00F81048" w:rsidP="00F81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Шишков, И. Ю. Частота произвольных движений рук  хоккеиста</w:t>
            </w:r>
            <w:r w:rsidR="00380AD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  <w:r w:rsidRPr="00F8104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как объект исследования / И. Ю. Шишков // Современные тенденции развития теории и методики физической культуры, спорта и туризма : материалы VI Всероссийской научно-практической конференции с международным участием, Малаховка, 18 мая 2023 года / Московская государственная академия физической культуры. – Малаховка: Московская государственная академия физической культуры, 2023. – С. 434-439.</w:t>
            </w:r>
          </w:p>
        </w:tc>
      </w:tr>
    </w:tbl>
    <w:p w14:paraId="02C68B7C" w14:textId="77777777" w:rsidR="00F81048" w:rsidRPr="00B522EC" w:rsidRDefault="00F81048" w:rsidP="00F810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E1C175" w14:textId="77777777" w:rsidR="00B522EC" w:rsidRDefault="00EA5827" w:rsidP="00B522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4EB5">
        <w:rPr>
          <w:rFonts w:ascii="Times New Roman" w:hAnsi="Times New Roman" w:cs="Times New Roman"/>
          <w:b/>
          <w:i/>
          <w:sz w:val="28"/>
          <w:szCs w:val="28"/>
        </w:rPr>
        <w:t xml:space="preserve">Шишков Игорь Юрьевич, </w:t>
      </w:r>
      <w:r w:rsidRPr="001C4EB5">
        <w:rPr>
          <w:rFonts w:ascii="Times New Roman" w:hAnsi="Times New Roman" w:cs="Times New Roman"/>
          <w:i/>
          <w:sz w:val="28"/>
          <w:szCs w:val="28"/>
        </w:rPr>
        <w:t>кандидат педагогических наук, доцент, доцент кафедры теории и методики футбола и хоккея, Московская государственная академия физической культуры.</w:t>
      </w:r>
    </w:p>
    <w:p w14:paraId="10C75BD5" w14:textId="77777777" w:rsidR="00EA5827" w:rsidRPr="00D15B36" w:rsidRDefault="00B522EC" w:rsidP="00D15B3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76FF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B522EC">
        <w:rPr>
          <w:rFonts w:ascii="Times New Roman" w:hAnsi="Times New Roman" w:cs="Times New Roman"/>
          <w:i/>
          <w:sz w:val="28"/>
          <w:szCs w:val="28"/>
        </w:rPr>
        <w:t>тел</w:t>
      </w:r>
      <w:r w:rsidRPr="00B522EC">
        <w:rPr>
          <w:rFonts w:ascii="Times New Roman" w:hAnsi="Times New Roman" w:cs="Times New Roman"/>
          <w:i/>
          <w:sz w:val="28"/>
          <w:szCs w:val="28"/>
          <w:lang w:val="en-US"/>
        </w:rPr>
        <w:t>.:(926) 146-06-03,</w:t>
      </w:r>
      <w:r w:rsidR="00D15B36" w:rsidRPr="00D15B3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522EC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igorshishkov8@gmail.com </w:t>
      </w:r>
    </w:p>
    <w:p w14:paraId="4B1AB8F2" w14:textId="77777777" w:rsidR="00F81048" w:rsidRPr="00D15B36" w:rsidRDefault="00F81048" w:rsidP="007804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81048" w:rsidRPr="00D15B36" w:rsidSect="00063155"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CF44" w14:textId="77777777" w:rsidR="00063155" w:rsidRDefault="00063155" w:rsidP="00704E6E">
      <w:pPr>
        <w:spacing w:after="0" w:line="240" w:lineRule="auto"/>
      </w:pPr>
      <w:r>
        <w:separator/>
      </w:r>
    </w:p>
  </w:endnote>
  <w:endnote w:type="continuationSeparator" w:id="0">
    <w:p w14:paraId="3C815C28" w14:textId="77777777" w:rsidR="00063155" w:rsidRDefault="00063155" w:rsidP="0070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7087047"/>
      <w:docPartObj>
        <w:docPartGallery w:val="Page Numbers (Bottom of Page)"/>
        <w:docPartUnique/>
      </w:docPartObj>
    </w:sdtPr>
    <w:sdtContent>
      <w:p w14:paraId="64730D2F" w14:textId="77777777" w:rsidR="006D1267" w:rsidRDefault="006D12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D79">
          <w:rPr>
            <w:noProof/>
          </w:rPr>
          <w:t>4</w:t>
        </w:r>
        <w:r>
          <w:fldChar w:fldCharType="end"/>
        </w:r>
      </w:p>
    </w:sdtContent>
  </w:sdt>
  <w:p w14:paraId="2CCDB9B7" w14:textId="77777777" w:rsidR="006D1267" w:rsidRDefault="006D12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A366" w14:textId="77777777" w:rsidR="00063155" w:rsidRDefault="00063155" w:rsidP="00704E6E">
      <w:pPr>
        <w:spacing w:after="0" w:line="240" w:lineRule="auto"/>
      </w:pPr>
      <w:r>
        <w:separator/>
      </w:r>
    </w:p>
  </w:footnote>
  <w:footnote w:type="continuationSeparator" w:id="0">
    <w:p w14:paraId="7AD172BE" w14:textId="77777777" w:rsidR="00063155" w:rsidRDefault="00063155" w:rsidP="00704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2AD"/>
    <w:multiLevelType w:val="hybridMultilevel"/>
    <w:tmpl w:val="53461448"/>
    <w:lvl w:ilvl="0" w:tplc="A02AF13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1C7BFD"/>
    <w:multiLevelType w:val="hybridMultilevel"/>
    <w:tmpl w:val="0298E89E"/>
    <w:lvl w:ilvl="0" w:tplc="B82CFF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796B85"/>
    <w:multiLevelType w:val="hybridMultilevel"/>
    <w:tmpl w:val="1F7A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151498">
    <w:abstractNumId w:val="2"/>
  </w:num>
  <w:num w:numId="2" w16cid:durableId="1387024418">
    <w:abstractNumId w:val="1"/>
  </w:num>
  <w:num w:numId="3" w16cid:durableId="87905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2B"/>
    <w:rsid w:val="00020588"/>
    <w:rsid w:val="00020C7E"/>
    <w:rsid w:val="00034D5D"/>
    <w:rsid w:val="00060AF2"/>
    <w:rsid w:val="00063155"/>
    <w:rsid w:val="00064D38"/>
    <w:rsid w:val="00094056"/>
    <w:rsid w:val="000C3D0D"/>
    <w:rsid w:val="000C50D3"/>
    <w:rsid w:val="000C5F1D"/>
    <w:rsid w:val="000F7A82"/>
    <w:rsid w:val="001223D3"/>
    <w:rsid w:val="00166604"/>
    <w:rsid w:val="00170E13"/>
    <w:rsid w:val="001D400E"/>
    <w:rsid w:val="001E6D33"/>
    <w:rsid w:val="00204DAC"/>
    <w:rsid w:val="00211CA7"/>
    <w:rsid w:val="0025051C"/>
    <w:rsid w:val="0026603D"/>
    <w:rsid w:val="00277197"/>
    <w:rsid w:val="002D3860"/>
    <w:rsid w:val="003361EF"/>
    <w:rsid w:val="0037663B"/>
    <w:rsid w:val="00380AD9"/>
    <w:rsid w:val="003D32F8"/>
    <w:rsid w:val="00445CE0"/>
    <w:rsid w:val="00475B3A"/>
    <w:rsid w:val="00496F0A"/>
    <w:rsid w:val="004A5D79"/>
    <w:rsid w:val="004C54A5"/>
    <w:rsid w:val="004F70DF"/>
    <w:rsid w:val="005370BC"/>
    <w:rsid w:val="005468DF"/>
    <w:rsid w:val="005529F8"/>
    <w:rsid w:val="00573218"/>
    <w:rsid w:val="005A3194"/>
    <w:rsid w:val="006026F4"/>
    <w:rsid w:val="00660E14"/>
    <w:rsid w:val="00664698"/>
    <w:rsid w:val="0068632B"/>
    <w:rsid w:val="00690AEF"/>
    <w:rsid w:val="00690B18"/>
    <w:rsid w:val="006D1267"/>
    <w:rsid w:val="006D6D42"/>
    <w:rsid w:val="00703F9B"/>
    <w:rsid w:val="00704E6E"/>
    <w:rsid w:val="007076A5"/>
    <w:rsid w:val="00707EEE"/>
    <w:rsid w:val="00717BE0"/>
    <w:rsid w:val="007327AE"/>
    <w:rsid w:val="0075282E"/>
    <w:rsid w:val="00754543"/>
    <w:rsid w:val="00760BCC"/>
    <w:rsid w:val="00771509"/>
    <w:rsid w:val="007804F9"/>
    <w:rsid w:val="0079025D"/>
    <w:rsid w:val="00792EA3"/>
    <w:rsid w:val="007A3E73"/>
    <w:rsid w:val="007C6364"/>
    <w:rsid w:val="00816EDA"/>
    <w:rsid w:val="008425BA"/>
    <w:rsid w:val="00863AE7"/>
    <w:rsid w:val="008705FC"/>
    <w:rsid w:val="00890555"/>
    <w:rsid w:val="008A01AE"/>
    <w:rsid w:val="008D4A6A"/>
    <w:rsid w:val="008F5DD9"/>
    <w:rsid w:val="00904AB3"/>
    <w:rsid w:val="009109DD"/>
    <w:rsid w:val="009337CB"/>
    <w:rsid w:val="009C5BB4"/>
    <w:rsid w:val="00A03B10"/>
    <w:rsid w:val="00A27B12"/>
    <w:rsid w:val="00A93168"/>
    <w:rsid w:val="00AB79FA"/>
    <w:rsid w:val="00B522EC"/>
    <w:rsid w:val="00C21A84"/>
    <w:rsid w:val="00C34487"/>
    <w:rsid w:val="00C66FFF"/>
    <w:rsid w:val="00C75413"/>
    <w:rsid w:val="00C76FF4"/>
    <w:rsid w:val="00C907E8"/>
    <w:rsid w:val="00D05977"/>
    <w:rsid w:val="00D15B36"/>
    <w:rsid w:val="00D20689"/>
    <w:rsid w:val="00D20B79"/>
    <w:rsid w:val="00D8793B"/>
    <w:rsid w:val="00DD56D2"/>
    <w:rsid w:val="00E044F2"/>
    <w:rsid w:val="00E13D26"/>
    <w:rsid w:val="00E4160E"/>
    <w:rsid w:val="00E71D9F"/>
    <w:rsid w:val="00E9258D"/>
    <w:rsid w:val="00EA5827"/>
    <w:rsid w:val="00F32695"/>
    <w:rsid w:val="00F34E8D"/>
    <w:rsid w:val="00F81048"/>
    <w:rsid w:val="00FA4D38"/>
    <w:rsid w:val="00FB1A1E"/>
    <w:rsid w:val="00FF41A8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5822"/>
  <w15:chartTrackingRefBased/>
  <w15:docId w15:val="{25C04439-C1DB-4657-8EC7-28237D79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F8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E6E"/>
  </w:style>
  <w:style w:type="paragraph" w:styleId="a6">
    <w:name w:val="footer"/>
    <w:basedOn w:val="a"/>
    <w:link w:val="a7"/>
    <w:uiPriority w:val="99"/>
    <w:unhideWhenUsed/>
    <w:rsid w:val="0070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E6E"/>
  </w:style>
  <w:style w:type="paragraph" w:styleId="a8">
    <w:name w:val="List Paragraph"/>
    <w:basedOn w:val="a"/>
    <w:uiPriority w:val="34"/>
    <w:qFormat/>
    <w:rsid w:val="00890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средних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Лист2!$H$63</c:f>
              <c:strCache>
                <c:ptCount val="1"/>
                <c:pt idx="0">
                  <c:v>А</c:v>
                </c:pt>
              </c:strCache>
            </c:strRef>
          </c:tx>
          <c:spPr>
            <a:ln w="38100" cap="rnd" cmpd="sng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1.6666666666666666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0E-4549-B1D7-0129EFFD2344}"/>
                </c:ext>
              </c:extLst>
            </c:dLbl>
            <c:dLbl>
              <c:idx val="1"/>
              <c:layout>
                <c:manualLayout>
                  <c:x val="1.9444444444444445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0E-4549-B1D7-0129EFFD2344}"/>
                </c:ext>
              </c:extLst>
            </c:dLbl>
            <c:dLbl>
              <c:idx val="2"/>
              <c:layout>
                <c:manualLayout>
                  <c:x val="-1.1111111111111212E-2"/>
                  <c:y val="-8.7962962962962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0E-4549-B1D7-0129EFFD23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Dir val="y"/>
            <c:errBarType val="both"/>
            <c:errValType val="cust"/>
            <c:noEndCap val="0"/>
            <c:plus>
              <c:numRef>
                <c:f>Лист2!$N$63:$P$63</c:f>
                <c:numCache>
                  <c:formatCode>General</c:formatCode>
                  <c:ptCount val="3"/>
                  <c:pt idx="0">
                    <c:v>0.2894598111111813</c:v>
                  </c:pt>
                  <c:pt idx="1">
                    <c:v>0.26199055947579092</c:v>
                  </c:pt>
                  <c:pt idx="2">
                    <c:v>0.28658363092611006</c:v>
                  </c:pt>
                </c:numCache>
              </c:numRef>
            </c:plus>
            <c:minus>
              <c:numRef>
                <c:f>Лист2!$N$64:$P$64</c:f>
                <c:numCache>
                  <c:formatCode>General</c:formatCode>
                  <c:ptCount val="3"/>
                  <c:pt idx="0">
                    <c:v>0.37903646137707442</c:v>
                  </c:pt>
                  <c:pt idx="1">
                    <c:v>0.2271511240035908</c:v>
                  </c:pt>
                  <c:pt idx="2">
                    <c:v>0.25279502654084596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Лист2!$I$62:$K$62</c:f>
              <c:strCache>
                <c:ptCount val="3"/>
                <c:pt idx="0">
                  <c:v>5с</c:v>
                </c:pt>
                <c:pt idx="1">
                  <c:v>10с</c:v>
                </c:pt>
                <c:pt idx="2">
                  <c:v>15с</c:v>
                </c:pt>
              </c:strCache>
            </c:strRef>
          </c:cat>
          <c:val>
            <c:numRef>
              <c:f>Лист2!$I$63:$K$63</c:f>
              <c:numCache>
                <c:formatCode>###0.00</c:formatCode>
                <c:ptCount val="3"/>
                <c:pt idx="0">
                  <c:v>8.4615384615384599</c:v>
                </c:pt>
                <c:pt idx="1">
                  <c:v>8.2307692307692299</c:v>
                </c:pt>
                <c:pt idx="2">
                  <c:v>8.1538461538461533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B0E-4549-B1D7-0129EFFD2344}"/>
            </c:ext>
          </c:extLst>
        </c:ser>
        <c:ser>
          <c:idx val="1"/>
          <c:order val="1"/>
          <c:tx>
            <c:strRef>
              <c:f>Лист2!$H$64</c:f>
              <c:strCache>
                <c:ptCount val="1"/>
                <c:pt idx="0">
                  <c:v>В</c:v>
                </c:pt>
              </c:strCache>
            </c:strRef>
          </c:tx>
          <c:spPr>
            <a:ln w="28575" cap="rnd">
              <a:solidFill>
                <a:schemeClr val="accent1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0E-4549-B1D7-0129EFFD2344}"/>
                </c:ext>
              </c:extLst>
            </c:dLbl>
            <c:dLbl>
              <c:idx val="1"/>
              <c:layout>
                <c:manualLayout>
                  <c:x val="5.5555555555555558E-3"/>
                  <c:y val="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0E-4549-B1D7-0129EFFD2344}"/>
                </c:ext>
              </c:extLst>
            </c:dLbl>
            <c:dLbl>
              <c:idx val="2"/>
              <c:layout>
                <c:manualLayout>
                  <c:x val="-5.5555555555556572E-3"/>
                  <c:y val="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B0E-4549-B1D7-0129EFFD23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Лист2!$I$62:$K$62</c:f>
              <c:strCache>
                <c:ptCount val="3"/>
                <c:pt idx="0">
                  <c:v>5с</c:v>
                </c:pt>
                <c:pt idx="1">
                  <c:v>10с</c:v>
                </c:pt>
                <c:pt idx="2">
                  <c:v>15с</c:v>
                </c:pt>
              </c:strCache>
            </c:strRef>
          </c:cat>
          <c:val>
            <c:numRef>
              <c:f>Лист2!$I$64:$K$64</c:f>
              <c:numCache>
                <c:formatCode>###0.00</c:formatCode>
                <c:ptCount val="3"/>
                <c:pt idx="0">
                  <c:v>8.1538461538461533</c:v>
                </c:pt>
                <c:pt idx="1">
                  <c:v>7.6923076923076907</c:v>
                </c:pt>
                <c:pt idx="2">
                  <c:v>7.3076923076923075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FB0E-4549-B1D7-0129EFFD23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4418240"/>
        <c:axId val="544418896"/>
      </c:lineChart>
      <c:catAx>
        <c:axId val="5444182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отметки</a:t>
                </a:r>
                <a:r>
                  <a:rPr lang="ru-RU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регистрации</a:t>
                </a:r>
                <a:endParaRPr lang="ru-RU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4418896"/>
        <c:crosses val="autoZero"/>
        <c:auto val="1"/>
        <c:lblAlgn val="ctr"/>
        <c:lblOffset val="100"/>
        <c:noMultiLvlLbl val="0"/>
      </c:catAx>
      <c:valAx>
        <c:axId val="544418896"/>
        <c:scaling>
          <c:orientation val="minMax"/>
          <c:min val="6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число действий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#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4418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9877892076727042"/>
          <c:y val="3.7311259625696543E-2"/>
          <c:w val="0.1563523961136771"/>
          <c:h val="0.132760141902406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588915843350907"/>
          <c:y val="0.12003311258278146"/>
          <c:w val="0.82840229308685798"/>
          <c:h val="0.6642498174897012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команда</c:v>
                </c:pt>
              </c:strCache>
            </c:strRef>
          </c:tx>
          <c:spPr>
            <a:pattFill prst="pct50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rgbClr val="5B9BD5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5 сек.</c:v>
                </c:pt>
                <c:pt idx="1">
                  <c:v>10 сек.</c:v>
                </c:pt>
                <c:pt idx="2">
                  <c:v>15 сек.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8.5</c:v>
                </c:pt>
                <c:pt idx="1">
                  <c:v>8.1999999999999993</c:v>
                </c:pt>
                <c:pt idx="2">
                  <c:v>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D1-4084-BEEF-292267DA8C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праворукие</c:v>
                </c:pt>
              </c:strCache>
            </c:strRef>
          </c:tx>
          <c:spPr>
            <a:pattFill prst="pct5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rgbClr val="5B9BD5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5 сек.</c:v>
                </c:pt>
                <c:pt idx="1">
                  <c:v>10 сек.</c:v>
                </c:pt>
                <c:pt idx="2">
                  <c:v>15 сек.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10.5</c:v>
                </c:pt>
                <c:pt idx="1">
                  <c:v>9.5</c:v>
                </c:pt>
                <c:pt idx="2">
                  <c:v>9.75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D1-4084-BEEF-292267DA8C7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5 сек.</c:v>
                </c:pt>
                <c:pt idx="1">
                  <c:v>10 сек.</c:v>
                </c:pt>
                <c:pt idx="2">
                  <c:v>15 сек.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0D1-4084-BEEF-292267DA8C7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0"/>
        <c:axId val="773918968"/>
        <c:axId val="773925856"/>
      </c:barChart>
      <c:catAx>
        <c:axId val="773918968"/>
        <c:scaling>
          <c:orientation val="minMax"/>
        </c:scaling>
        <c:delete val="0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100"/>
                  <a:t>временной интервал</a:t>
                </a:r>
              </a:p>
            </c:rich>
          </c:tx>
          <c:layout>
            <c:manualLayout>
              <c:xMode val="edge"/>
              <c:yMode val="edge"/>
              <c:x val="1.5042758209440687E-2"/>
              <c:y val="0.1546062366873277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3925856"/>
        <c:crosses val="autoZero"/>
        <c:auto val="0"/>
        <c:lblAlgn val="ctr"/>
        <c:lblOffset val="50"/>
        <c:noMultiLvlLbl val="0"/>
      </c:catAx>
      <c:valAx>
        <c:axId val="773925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100"/>
                  <a:t>частота вращения клюшкой</a:t>
                </a:r>
              </a:p>
            </c:rich>
          </c:tx>
          <c:layout>
            <c:manualLayout>
              <c:xMode val="edge"/>
              <c:yMode val="edge"/>
              <c:x val="0.69712984672096701"/>
              <c:y val="0.9048056923006381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3918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47462272035272707"/>
          <c:y val="7.93066364322247E-2"/>
          <c:w val="0.48219460519242324"/>
          <c:h val="0.121328620317378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645107952679532"/>
          <c:y val="3.7771482530689328E-2"/>
          <c:w val="0.8358185615983259"/>
          <c:h val="0.716160320611481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вся команда</c:v>
                </c:pt>
              </c:strCache>
            </c:strRef>
          </c:tx>
          <c:spPr>
            <a:pattFill prst="pct30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5 сек.</c:v>
                </c:pt>
                <c:pt idx="1">
                  <c:v>10 сек.</c:v>
                </c:pt>
                <c:pt idx="2">
                  <c:v>15 сек.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8.15</c:v>
                </c:pt>
                <c:pt idx="1">
                  <c:v>7.69</c:v>
                </c:pt>
                <c:pt idx="2">
                  <c:v>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40-4293-9F88-BC60295BFB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праворукие</c:v>
                </c:pt>
              </c:strCache>
            </c:strRef>
          </c:tx>
          <c:spPr>
            <a:pattFill prst="pct5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5 сек.</c:v>
                </c:pt>
                <c:pt idx="1">
                  <c:v>10 сек.</c:v>
                </c:pt>
                <c:pt idx="2">
                  <c:v>15 сек.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8.25</c:v>
                </c:pt>
                <c:pt idx="2">
                  <c:v>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40-4293-9F88-BC60295BFB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5 сек.</c:v>
                </c:pt>
                <c:pt idx="1">
                  <c:v>10 сек.</c:v>
                </c:pt>
                <c:pt idx="2">
                  <c:v>15 сек.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940-4293-9F88-BC60295BFB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773958000"/>
        <c:axId val="773948816"/>
      </c:barChart>
      <c:catAx>
        <c:axId val="773958000"/>
        <c:scaling>
          <c:orientation val="minMax"/>
        </c:scaling>
        <c:delete val="0"/>
        <c:axPos val="l"/>
        <c:title>
          <c:tx>
            <c:rich>
              <a:bodyPr rot="0" spcFirstLastPara="1" vertOverflow="ellipsis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 b="1" i="0" baseline="0">
                    <a:effectLst/>
                  </a:rPr>
                  <a:t>временной интервал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"/>
              <c:y val="4.622917177845688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3948816"/>
        <c:crosses val="autoZero"/>
        <c:auto val="0"/>
        <c:lblAlgn val="ctr"/>
        <c:lblOffset val="100"/>
        <c:noMultiLvlLbl val="0"/>
      </c:catAx>
      <c:valAx>
        <c:axId val="7739488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200" b="1" i="0" baseline="0">
                    <a:effectLst/>
                  </a:rPr>
                  <a:t>частота вращения клюшкой</a:t>
                </a:r>
                <a:endParaRPr lang="ru-RU" sz="1200">
                  <a:effectLst/>
                </a:endParaRPr>
              </a:p>
            </c:rich>
          </c:tx>
          <c:layout>
            <c:manualLayout>
              <c:xMode val="edge"/>
              <c:yMode val="edge"/>
              <c:x val="0.59618499736514508"/>
              <c:y val="0.8574256652762595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3958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54298670352917811"/>
          <c:y val="5.4971262444885621E-2"/>
          <c:w val="0.41839109648151401"/>
          <c:h val="9.04489452982683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BB8-B444-4BE1-B032-2E606CED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Букатин Анатолий Юрьевич</cp:lastModifiedBy>
  <cp:revision>8</cp:revision>
  <dcterms:created xsi:type="dcterms:W3CDTF">2024-02-20T16:17:00Z</dcterms:created>
  <dcterms:modified xsi:type="dcterms:W3CDTF">2024-05-08T07:29:00Z</dcterms:modified>
</cp:coreProperties>
</file>